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9"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000" w:firstRow="0" w:lastRow="0" w:firstColumn="0" w:lastColumn="0" w:noHBand="0" w:noVBand="0"/>
      </w:tblPr>
      <w:tblGrid>
        <w:gridCol w:w="310"/>
        <w:gridCol w:w="251"/>
        <w:gridCol w:w="786"/>
        <w:gridCol w:w="9101"/>
        <w:gridCol w:w="310"/>
      </w:tblGrid>
      <w:tr w:rsidR="00F06550" w:rsidTr="00F06550">
        <w:trPr>
          <w:gridAfter w:val="3"/>
          <w:wAfter w:w="4556" w:type="pct"/>
          <w:trHeight w:val="3960"/>
          <w:jc w:val="center"/>
        </w:trPr>
        <w:tc>
          <w:tcPr>
            <w:tcW w:w="444" w:type="pct"/>
            <w:gridSpan w:val="2"/>
            <w:tcBorders>
              <w:top w:val="nil"/>
              <w:left w:val="nil"/>
              <w:bottom w:val="nil"/>
              <w:right w:val="nil"/>
            </w:tcBorders>
          </w:tcPr>
          <w:p w:rsidR="00F06550" w:rsidRDefault="00F06550">
            <w:pPr>
              <w:pStyle w:val="Sansinterligne"/>
            </w:pPr>
            <w:r>
              <w:rPr>
                <w:noProof/>
              </w:rPr>
              <w:drawing>
                <wp:anchor distT="0" distB="0" distL="114300" distR="114300" simplePos="0" relativeHeight="251660288" behindDoc="0" locked="0" layoutInCell="1" allowOverlap="1" wp14:anchorId="0816B6E2" wp14:editId="6A72A709">
                  <wp:simplePos x="0" y="0"/>
                  <wp:positionH relativeFrom="column">
                    <wp:posOffset>796290</wp:posOffset>
                  </wp:positionH>
                  <wp:positionV relativeFrom="paragraph">
                    <wp:posOffset>-193345</wp:posOffset>
                  </wp:positionV>
                  <wp:extent cx="1243584" cy="15196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577" cy="1522091"/>
                          </a:xfrm>
                          <a:prstGeom prst="rect">
                            <a:avLst/>
                          </a:prstGeom>
                          <a:noFill/>
                        </pic:spPr>
                      </pic:pic>
                    </a:graphicData>
                  </a:graphic>
                  <wp14:sizeRelH relativeFrom="page">
                    <wp14:pctWidth>0</wp14:pctWidth>
                  </wp14:sizeRelH>
                  <wp14:sizeRelV relativeFrom="page">
                    <wp14:pctHeight>0</wp14:pctHeight>
                  </wp14:sizeRelV>
                </wp:anchor>
              </w:drawing>
            </w:r>
          </w:p>
        </w:tc>
      </w:tr>
      <w:tr w:rsidR="008210B5" w:rsidTr="00F06550">
        <w:trPr>
          <w:gridAfter w:val="1"/>
          <w:wAfter w:w="335" w:type="pct"/>
          <w:jc w:val="center"/>
        </w:trPr>
        <w:tc>
          <w:tcPr>
            <w:tcW w:w="444" w:type="pct"/>
            <w:gridSpan w:val="2"/>
            <w:tcBorders>
              <w:top w:val="nil"/>
              <w:left w:val="nil"/>
              <w:bottom w:val="nil"/>
              <w:right w:val="nil"/>
            </w:tcBorders>
          </w:tcPr>
          <w:p w:rsidR="008210B5" w:rsidRDefault="008210B5">
            <w:pPr>
              <w:pStyle w:val="Sansinterligne"/>
              <w:rPr>
                <w:color w:val="EBDDC3"/>
              </w:rPr>
            </w:pPr>
          </w:p>
        </w:tc>
        <w:tc>
          <w:tcPr>
            <w:tcW w:w="4221" w:type="pct"/>
            <w:gridSpan w:val="2"/>
            <w:tcBorders>
              <w:top w:val="nil"/>
              <w:left w:val="nil"/>
              <w:bottom w:val="nil"/>
              <w:right w:val="nil"/>
            </w:tcBorders>
            <w:tcMar>
              <w:left w:w="72" w:type="dxa"/>
              <w:bottom w:w="216" w:type="dxa"/>
              <w:right w:w="0" w:type="dxa"/>
            </w:tcMar>
            <w:vAlign w:val="bottom"/>
          </w:tcPr>
          <w:p w:rsidR="008210B5" w:rsidRDefault="00F06550">
            <w:r>
              <w:rPr>
                <w:noProof/>
              </w:rPr>
              <w:drawing>
                <wp:inline distT="0" distB="0" distL="0" distR="0" wp14:anchorId="4B7EE12E" wp14:editId="5D91848A">
                  <wp:extent cx="6231915" cy="416234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SI_Thurot-Vue_d_archi2.jpg"/>
                          <pic:cNvPicPr/>
                        </pic:nvPicPr>
                        <pic:blipFill>
                          <a:blip r:embed="rId9">
                            <a:extLst>
                              <a:ext uri="{28A0092B-C50C-407E-A947-70E740481C1C}">
                                <a14:useLocalDpi xmlns:a14="http://schemas.microsoft.com/office/drawing/2010/main" val="0"/>
                              </a:ext>
                            </a:extLst>
                          </a:blip>
                          <a:stretch>
                            <a:fillRect/>
                          </a:stretch>
                        </pic:blipFill>
                        <pic:spPr>
                          <a:xfrm>
                            <a:off x="0" y="0"/>
                            <a:ext cx="6227445" cy="4159363"/>
                          </a:xfrm>
                          <a:prstGeom prst="rect">
                            <a:avLst/>
                          </a:prstGeom>
                        </pic:spPr>
                      </pic:pic>
                    </a:graphicData>
                  </a:graphic>
                </wp:inline>
              </w:drawing>
            </w:r>
          </w:p>
        </w:tc>
      </w:tr>
      <w:tr w:rsidR="008210B5" w:rsidTr="00F06550">
        <w:trPr>
          <w:gridAfter w:val="1"/>
          <w:wAfter w:w="335" w:type="pct"/>
          <w:trHeight w:val="864"/>
          <w:jc w:val="center"/>
        </w:trPr>
        <w:tc>
          <w:tcPr>
            <w:tcW w:w="444" w:type="pct"/>
            <w:gridSpan w:val="2"/>
            <w:tcBorders>
              <w:top w:val="nil"/>
              <w:left w:val="nil"/>
              <w:bottom w:val="nil"/>
            </w:tcBorders>
            <w:shd w:val="clear" w:color="auto" w:fill="DD8047"/>
            <w:vAlign w:val="center"/>
          </w:tcPr>
          <w:p w:rsidR="008210B5" w:rsidRDefault="008210B5">
            <w:pPr>
              <w:pStyle w:val="Sansinterligne"/>
              <w:rPr>
                <w:color w:val="FFFFFF"/>
                <w:sz w:val="32"/>
                <w:szCs w:val="32"/>
              </w:rPr>
            </w:pPr>
          </w:p>
        </w:tc>
        <w:tc>
          <w:tcPr>
            <w:tcW w:w="4221" w:type="pct"/>
            <w:gridSpan w:val="2"/>
            <w:tcBorders>
              <w:top w:val="nil"/>
              <w:bottom w:val="nil"/>
              <w:right w:val="nil"/>
            </w:tcBorders>
            <w:shd w:val="clear" w:color="auto" w:fill="94B6D2"/>
            <w:tcMar>
              <w:left w:w="216" w:type="dxa"/>
            </w:tcMar>
            <w:vAlign w:val="center"/>
          </w:tcPr>
          <w:p w:rsidR="008210B5" w:rsidRDefault="008210B5" w:rsidP="00F06550">
            <w:pPr>
              <w:pStyle w:val="Sansinterligne"/>
              <w:rPr>
                <w:color w:val="FFFFFF"/>
                <w:sz w:val="40"/>
                <w:szCs w:val="40"/>
              </w:rPr>
            </w:pPr>
            <w:r>
              <w:rPr>
                <w:color w:val="FFFFFF"/>
                <w:sz w:val="40"/>
                <w:szCs w:val="40"/>
              </w:rPr>
              <w:t>Préparation au concours d’entrée à l’</w:t>
            </w:r>
            <w:r w:rsidR="0098446A">
              <w:rPr>
                <w:color w:val="FFFFFF"/>
                <w:sz w:val="40"/>
                <w:szCs w:val="40"/>
              </w:rPr>
              <w:t>I</w:t>
            </w:r>
            <w:r>
              <w:rPr>
                <w:color w:val="FFFFFF"/>
                <w:sz w:val="40"/>
                <w:szCs w:val="40"/>
              </w:rPr>
              <w:t xml:space="preserve">nstitut </w:t>
            </w:r>
            <w:r w:rsidR="0098446A">
              <w:rPr>
                <w:color w:val="FFFFFF"/>
                <w:sz w:val="40"/>
                <w:szCs w:val="40"/>
              </w:rPr>
              <w:t xml:space="preserve">de Formation </w:t>
            </w:r>
            <w:r>
              <w:rPr>
                <w:color w:val="FFFFFF"/>
                <w:sz w:val="40"/>
                <w:szCs w:val="40"/>
              </w:rPr>
              <w:t xml:space="preserve">en </w:t>
            </w:r>
            <w:r w:rsidR="0098446A">
              <w:rPr>
                <w:color w:val="FFFFFF"/>
                <w:sz w:val="40"/>
                <w:szCs w:val="40"/>
              </w:rPr>
              <w:t>S</w:t>
            </w:r>
            <w:r>
              <w:rPr>
                <w:color w:val="FFFFFF"/>
                <w:sz w:val="40"/>
                <w:szCs w:val="40"/>
              </w:rPr>
              <w:t xml:space="preserve">oins </w:t>
            </w:r>
            <w:r w:rsidR="0098446A">
              <w:rPr>
                <w:color w:val="FFFFFF"/>
                <w:sz w:val="40"/>
                <w:szCs w:val="40"/>
              </w:rPr>
              <w:t>I</w:t>
            </w:r>
            <w:r>
              <w:rPr>
                <w:color w:val="FFFFFF"/>
                <w:sz w:val="40"/>
                <w:szCs w:val="40"/>
              </w:rPr>
              <w:t>nfirmiers</w:t>
            </w:r>
            <w:r w:rsidR="00F06550">
              <w:rPr>
                <w:color w:val="FFFFFF"/>
                <w:sz w:val="40"/>
                <w:szCs w:val="40"/>
              </w:rPr>
              <w:t xml:space="preserve"> - </w:t>
            </w:r>
            <w:r>
              <w:rPr>
                <w:color w:val="FFFFFF"/>
                <w:sz w:val="40"/>
                <w:szCs w:val="40"/>
              </w:rPr>
              <w:t>Centre Hospitalier Haguenau</w:t>
            </w:r>
          </w:p>
        </w:tc>
      </w:tr>
      <w:tr w:rsidR="00F06550" w:rsidTr="00F06550">
        <w:trPr>
          <w:gridBefore w:val="1"/>
          <w:wBefore w:w="335" w:type="pct"/>
          <w:jc w:val="center"/>
        </w:trPr>
        <w:tc>
          <w:tcPr>
            <w:tcW w:w="444" w:type="pct"/>
            <w:gridSpan w:val="2"/>
            <w:tcBorders>
              <w:top w:val="nil"/>
              <w:left w:val="nil"/>
              <w:bottom w:val="nil"/>
              <w:right w:val="nil"/>
            </w:tcBorders>
            <w:vAlign w:val="center"/>
          </w:tcPr>
          <w:p w:rsidR="00F06550" w:rsidRDefault="00F06550">
            <w:pPr>
              <w:pStyle w:val="Sansinterligne"/>
              <w:rPr>
                <w:color w:val="FFFFFF"/>
                <w:sz w:val="36"/>
                <w:szCs w:val="36"/>
              </w:rPr>
            </w:pPr>
            <w:r>
              <w:rPr>
                <w:color w:val="FFFFFF"/>
                <w:sz w:val="36"/>
                <w:szCs w:val="36"/>
              </w:rPr>
              <w:t>8 2015</w:t>
            </w:r>
          </w:p>
        </w:tc>
        <w:tc>
          <w:tcPr>
            <w:tcW w:w="4221" w:type="pct"/>
            <w:gridSpan w:val="2"/>
            <w:tcBorders>
              <w:top w:val="nil"/>
              <w:left w:val="nil"/>
              <w:bottom w:val="nil"/>
              <w:right w:val="nil"/>
            </w:tcBorders>
            <w:tcMar>
              <w:top w:w="432" w:type="dxa"/>
              <w:left w:w="216" w:type="dxa"/>
              <w:right w:w="432" w:type="dxa"/>
            </w:tcMar>
            <w:vAlign w:val="bottom"/>
          </w:tcPr>
          <w:p w:rsidR="00F06550" w:rsidRDefault="00F06550" w:rsidP="00364A18">
            <w:pPr>
              <w:pStyle w:val="Sansinterligne"/>
              <w:rPr>
                <w:b/>
                <w:bCs/>
                <w:caps/>
                <w:color w:val="0070C0"/>
                <w:sz w:val="56"/>
                <w:szCs w:val="56"/>
              </w:rPr>
            </w:pPr>
          </w:p>
          <w:p w:rsidR="00F06550" w:rsidRDefault="00F06550" w:rsidP="00F06550">
            <w:pPr>
              <w:pStyle w:val="Sansinterligne"/>
              <w:ind w:left="-945"/>
              <w:jc w:val="center"/>
              <w:rPr>
                <w:b/>
                <w:bCs/>
                <w:caps/>
                <w:color w:val="0070C0"/>
                <w:sz w:val="56"/>
                <w:szCs w:val="56"/>
              </w:rPr>
            </w:pPr>
            <w:r>
              <w:rPr>
                <w:b/>
                <w:bCs/>
                <w:caps/>
                <w:color w:val="0070C0"/>
                <w:sz w:val="56"/>
                <w:szCs w:val="56"/>
              </w:rPr>
              <w:t>OBJECTIFS ET PROGRAMME</w:t>
            </w:r>
          </w:p>
          <w:p w:rsidR="00F06550" w:rsidRDefault="00F06550" w:rsidP="00364A18">
            <w:pPr>
              <w:pStyle w:val="Sansinterligne"/>
              <w:rPr>
                <w:b/>
                <w:bCs/>
                <w:caps/>
                <w:color w:val="0070C0"/>
                <w:sz w:val="56"/>
                <w:szCs w:val="56"/>
              </w:rPr>
            </w:pPr>
          </w:p>
          <w:p w:rsidR="00F06550" w:rsidRPr="00F06550" w:rsidRDefault="00F06550" w:rsidP="00364A18">
            <w:pPr>
              <w:pStyle w:val="Sansinterligne"/>
              <w:rPr>
                <w:color w:val="775F55"/>
                <w:sz w:val="18"/>
                <w:szCs w:val="18"/>
              </w:rPr>
            </w:pPr>
          </w:p>
        </w:tc>
      </w:tr>
    </w:tbl>
    <w:p w:rsidR="008210B5" w:rsidRDefault="008210B5">
      <w:pPr>
        <w:pStyle w:val="Titre"/>
        <w:rPr>
          <w:rFonts w:ascii="Times New Roman" w:hAnsi="Times New Roman" w:cs="Times New Roman"/>
        </w:rPr>
      </w:pPr>
      <w:r>
        <w:rPr>
          <w:color w:val="0070C0"/>
          <w:kern w:val="0"/>
        </w:rPr>
        <w:lastRenderedPageBreak/>
        <w:t>OBJECTIFS ET PROGRAMME</w:t>
      </w:r>
    </w:p>
    <w:p w:rsidR="008210B5" w:rsidRDefault="008210B5">
      <w:pPr>
        <w:pStyle w:val="Titre"/>
        <w:rPr>
          <w:b/>
          <w:bCs/>
          <w:caps/>
          <w:color w:val="DD8047"/>
          <w:spacing w:val="50"/>
          <w:sz w:val="24"/>
          <w:szCs w:val="24"/>
        </w:rPr>
      </w:pPr>
    </w:p>
    <w:p w:rsidR="008210B5" w:rsidRDefault="008210B5">
      <w:pPr>
        <w:pStyle w:val="Titre"/>
        <w:rPr>
          <w:b/>
          <w:bCs/>
          <w:caps/>
          <w:color w:val="DD8047"/>
          <w:spacing w:val="50"/>
          <w:sz w:val="24"/>
          <w:szCs w:val="24"/>
        </w:rPr>
      </w:pPr>
    </w:p>
    <w:p w:rsidR="008210B5" w:rsidRDefault="008210B5">
      <w:pPr>
        <w:pStyle w:val="Sous-titre"/>
        <w:spacing w:after="240"/>
        <w:rPr>
          <w:rFonts w:ascii="Times New Roman" w:hAnsi="Times New Roman" w:cs="Times New Roman"/>
        </w:rPr>
      </w:pPr>
      <w:r>
        <w:rPr>
          <w:color w:val="0070C0"/>
        </w:rPr>
        <w:t xml:space="preserve">Préparation au concours d’entrée à l’institut </w:t>
      </w:r>
      <w:r w:rsidR="00586C59">
        <w:rPr>
          <w:color w:val="0070C0"/>
        </w:rPr>
        <w:t xml:space="preserve">DE FORMATION </w:t>
      </w:r>
      <w:r>
        <w:rPr>
          <w:color w:val="0070C0"/>
        </w:rPr>
        <w:t>en soins infirmiers - Centre Hospitalier Haguenau</w:t>
      </w:r>
    </w:p>
    <w:p w:rsidR="008210B5" w:rsidRDefault="008210B5">
      <w:pPr>
        <w:jc w:val="both"/>
        <w:rPr>
          <w:rFonts w:ascii="Arial" w:hAnsi="Arial" w:cs="Arial"/>
          <w:color w:val="0070C0"/>
          <w:kern w:val="36"/>
          <w:sz w:val="22"/>
          <w:szCs w:val="22"/>
        </w:rPr>
      </w:pPr>
      <w:r>
        <w:rPr>
          <w:rFonts w:ascii="Arial" w:hAnsi="Arial" w:cs="Arial"/>
          <w:color w:val="0070C0"/>
          <w:kern w:val="36"/>
          <w:sz w:val="22"/>
          <w:szCs w:val="22"/>
        </w:rPr>
        <w:t>L'IFSI du Centre Hospitalier de Haguenau organise une préparation au concours d'entrée en Institut de Formation en Soins Infirmiers pour les candidats titulaires d'un baccalauréat ou d'un diplôme de niveau IV et pour les aides-soignants en exercice et ayant trois ans d’ancienneté à temps plein.</w:t>
      </w:r>
      <w:r>
        <w:rPr>
          <w:rFonts w:ascii="Arial" w:hAnsi="Arial" w:cs="Arial"/>
          <w:color w:val="0070C0"/>
          <w:kern w:val="36"/>
          <w:sz w:val="22"/>
          <w:szCs w:val="22"/>
        </w:rPr>
        <w:br/>
        <w:t xml:space="preserve"> </w:t>
      </w:r>
      <w:r>
        <w:rPr>
          <w:rFonts w:ascii="Arial" w:hAnsi="Arial" w:cs="Arial"/>
          <w:color w:val="0070C0"/>
          <w:kern w:val="36"/>
          <w:sz w:val="22"/>
          <w:szCs w:val="22"/>
        </w:rPr>
        <w:br/>
        <w:t>Spécificité de la préparation au concours à l’IFSI du Centre Hospitalier de Haguenau</w:t>
      </w:r>
    </w:p>
    <w:p w:rsidR="008210B5" w:rsidRDefault="008210B5">
      <w:pPr>
        <w:jc w:val="both"/>
        <w:rPr>
          <w:rFonts w:ascii="Arial" w:hAnsi="Arial" w:cs="Arial"/>
          <w:color w:val="0070C0"/>
          <w:kern w:val="36"/>
          <w:sz w:val="22"/>
          <w:szCs w:val="22"/>
        </w:rPr>
      </w:pPr>
      <w:r>
        <w:rPr>
          <w:rFonts w:ascii="Arial" w:hAnsi="Arial" w:cs="Arial"/>
          <w:color w:val="0070C0"/>
          <w:kern w:val="36"/>
          <w:sz w:val="22"/>
          <w:szCs w:val="22"/>
        </w:rPr>
        <w:t xml:space="preserve">Quel que soit le concours choisi, vous bénéficierez : </w:t>
      </w:r>
    </w:p>
    <w:p w:rsidR="008210B5" w:rsidRDefault="008210B5">
      <w:pPr>
        <w:spacing w:after="0"/>
        <w:jc w:val="both"/>
        <w:rPr>
          <w:rFonts w:ascii="Arial" w:hAnsi="Arial" w:cs="Arial"/>
          <w:color w:val="0070C0"/>
          <w:kern w:val="36"/>
          <w:sz w:val="22"/>
          <w:szCs w:val="22"/>
        </w:rPr>
      </w:pPr>
      <w:r>
        <w:rPr>
          <w:rFonts w:ascii="Arial" w:hAnsi="Arial" w:cs="Arial"/>
          <w:color w:val="0070C0"/>
          <w:kern w:val="36"/>
          <w:sz w:val="22"/>
          <w:szCs w:val="22"/>
        </w:rPr>
        <w:t>•</w:t>
      </w:r>
      <w:r>
        <w:rPr>
          <w:rFonts w:ascii="Arial" w:hAnsi="Arial" w:cs="Arial"/>
          <w:color w:val="0070C0"/>
          <w:kern w:val="36"/>
          <w:sz w:val="22"/>
          <w:szCs w:val="22"/>
        </w:rPr>
        <w:tab/>
        <w:t>D’un accompagnement par des professionnels «cœur de métier infirmier» avec un suivi pédagogique individualisé, ainsi que des professeurs de lycée intervenant dans la formation préparatoire.</w:t>
      </w:r>
      <w:r>
        <w:rPr>
          <w:rFonts w:ascii="Arial" w:hAnsi="Arial" w:cs="Arial"/>
          <w:color w:val="0070C0"/>
          <w:kern w:val="36"/>
          <w:sz w:val="22"/>
          <w:szCs w:val="22"/>
        </w:rPr>
        <w:br/>
        <w:t>•</w:t>
      </w:r>
      <w:r>
        <w:rPr>
          <w:rFonts w:ascii="Arial" w:hAnsi="Arial" w:cs="Arial"/>
          <w:color w:val="0070C0"/>
          <w:kern w:val="36"/>
          <w:sz w:val="22"/>
          <w:szCs w:val="22"/>
        </w:rPr>
        <w:tab/>
        <w:t>De la connaissance du profil attendu des étudiants en soins infirmiers et de tous les éléments du nouveau référentiel de formation en soins infirmiers mis en place à la rentrée de septembre 2009.</w:t>
      </w:r>
      <w:r>
        <w:rPr>
          <w:rFonts w:ascii="Arial" w:hAnsi="Arial" w:cs="Arial"/>
          <w:color w:val="0070C0"/>
          <w:kern w:val="36"/>
          <w:sz w:val="22"/>
          <w:szCs w:val="22"/>
        </w:rPr>
        <w:br/>
        <w:t>•</w:t>
      </w:r>
      <w:r>
        <w:rPr>
          <w:rFonts w:ascii="Arial" w:hAnsi="Arial" w:cs="Arial"/>
          <w:color w:val="0070C0"/>
          <w:kern w:val="36"/>
          <w:sz w:val="22"/>
          <w:szCs w:val="22"/>
        </w:rPr>
        <w:tab/>
        <w:t>D’une immersion sur le site de formation en soins infirmiers et la possibilité d’interpeller et d’échanger avec les étudiants présents à l’institut et effectuant leurs études.</w:t>
      </w:r>
    </w:p>
    <w:p w:rsidR="008210B5" w:rsidRDefault="008210B5">
      <w:pPr>
        <w:jc w:val="both"/>
        <w:rPr>
          <w:rFonts w:ascii="Arial" w:hAnsi="Arial" w:cs="Arial"/>
          <w:color w:val="0070C0"/>
          <w:kern w:val="36"/>
          <w:sz w:val="18"/>
          <w:szCs w:val="18"/>
        </w:rPr>
      </w:pPr>
      <w:r>
        <w:rPr>
          <w:rFonts w:ascii="Arial" w:hAnsi="Arial" w:cs="Arial"/>
          <w:color w:val="0070C0"/>
          <w:kern w:val="36"/>
          <w:sz w:val="22"/>
          <w:szCs w:val="22"/>
        </w:rPr>
        <w:t>•</w:t>
      </w:r>
      <w:r>
        <w:rPr>
          <w:rFonts w:ascii="Arial" w:hAnsi="Arial" w:cs="Arial"/>
          <w:color w:val="0070C0"/>
          <w:kern w:val="36"/>
          <w:sz w:val="22"/>
          <w:szCs w:val="22"/>
        </w:rPr>
        <w:tab/>
        <w:t>De la mise à disposition de la salle informatique, de salle de cours pour un travail individuel et collectif, d’un centre de documentation et d’information. L’élève bénéficie du travail de la documentaliste qui établit une veille documentaire sur les actualités du domaine sanitaire et social.</w:t>
      </w:r>
      <w:r>
        <w:rPr>
          <w:rFonts w:ascii="Arial" w:hAnsi="Arial" w:cs="Arial"/>
          <w:color w:val="0070C0"/>
          <w:kern w:val="36"/>
          <w:sz w:val="22"/>
          <w:szCs w:val="22"/>
        </w:rPr>
        <w:br/>
      </w:r>
    </w:p>
    <w:p w:rsidR="008210B5" w:rsidRDefault="008210B5">
      <w:pPr>
        <w:jc w:val="both"/>
        <w:rPr>
          <w:rFonts w:ascii="Arial" w:hAnsi="Arial" w:cs="Arial"/>
          <w:color w:val="0070C0"/>
          <w:kern w:val="36"/>
          <w:sz w:val="18"/>
          <w:szCs w:val="18"/>
        </w:rPr>
      </w:pPr>
    </w:p>
    <w:p w:rsidR="008210B5" w:rsidRDefault="008210B5">
      <w:pPr>
        <w:jc w:val="both"/>
        <w:rPr>
          <w:rFonts w:ascii="Arial" w:hAnsi="Arial" w:cs="Arial"/>
          <w:b/>
          <w:bCs/>
          <w:color w:val="0070C0"/>
          <w:kern w:val="36"/>
          <w:sz w:val="22"/>
          <w:szCs w:val="22"/>
        </w:rPr>
      </w:pPr>
      <w:r>
        <w:rPr>
          <w:rFonts w:ascii="Arial" w:hAnsi="Arial" w:cs="Arial"/>
          <w:b/>
          <w:bCs/>
          <w:color w:val="0070C0"/>
          <w:kern w:val="36"/>
          <w:sz w:val="22"/>
          <w:szCs w:val="22"/>
        </w:rPr>
        <w:t xml:space="preserve">OBJECTIFS </w:t>
      </w:r>
      <w:r>
        <w:rPr>
          <w:rFonts w:ascii="Arial" w:hAnsi="Arial" w:cs="Arial"/>
          <w:b/>
          <w:bCs/>
          <w:color w:val="0070C0"/>
          <w:kern w:val="36"/>
          <w:sz w:val="22"/>
          <w:szCs w:val="22"/>
        </w:rPr>
        <w:br/>
      </w:r>
      <w:r>
        <w:rPr>
          <w:rFonts w:ascii="Arial" w:hAnsi="Arial" w:cs="Arial"/>
          <w:color w:val="0070C0"/>
          <w:kern w:val="36"/>
          <w:sz w:val="16"/>
          <w:szCs w:val="16"/>
        </w:rPr>
        <w:t xml:space="preserve"> </w:t>
      </w:r>
      <w:r>
        <w:rPr>
          <w:rFonts w:ascii="Arial" w:hAnsi="Arial" w:cs="Arial"/>
          <w:color w:val="0070C0"/>
          <w:kern w:val="36"/>
          <w:sz w:val="16"/>
          <w:szCs w:val="16"/>
        </w:rPr>
        <w:br/>
      </w:r>
      <w:r>
        <w:rPr>
          <w:rFonts w:ascii="Arial" w:hAnsi="Arial" w:cs="Arial"/>
          <w:b/>
          <w:bCs/>
          <w:color w:val="0070C0"/>
          <w:kern w:val="36"/>
          <w:sz w:val="22"/>
          <w:szCs w:val="22"/>
        </w:rPr>
        <w:t>Objectif général :</w:t>
      </w:r>
    </w:p>
    <w:p w:rsidR="008210B5" w:rsidRDefault="008210B5">
      <w:pPr>
        <w:spacing w:after="0"/>
        <w:jc w:val="both"/>
        <w:rPr>
          <w:rFonts w:ascii="Arial" w:hAnsi="Arial" w:cs="Arial"/>
          <w:color w:val="0070C0"/>
          <w:kern w:val="36"/>
          <w:sz w:val="22"/>
          <w:szCs w:val="22"/>
        </w:rPr>
      </w:pPr>
      <w:r>
        <w:rPr>
          <w:rFonts w:ascii="Arial" w:hAnsi="Arial" w:cs="Arial"/>
          <w:color w:val="0070C0"/>
          <w:kern w:val="36"/>
          <w:sz w:val="22"/>
          <w:szCs w:val="22"/>
        </w:rPr>
        <w:t>•</w:t>
      </w:r>
      <w:r>
        <w:rPr>
          <w:rFonts w:ascii="Arial" w:hAnsi="Arial" w:cs="Arial"/>
          <w:color w:val="0070C0"/>
          <w:kern w:val="36"/>
          <w:sz w:val="22"/>
          <w:szCs w:val="22"/>
        </w:rPr>
        <w:tab/>
        <w:t>Accompagner les candidats au concours dans leur projet de formation en soins infirmiers.</w:t>
      </w:r>
    </w:p>
    <w:p w:rsidR="008210B5" w:rsidRDefault="008210B5">
      <w:pPr>
        <w:spacing w:after="0"/>
        <w:jc w:val="both"/>
        <w:rPr>
          <w:rFonts w:ascii="Arial" w:hAnsi="Arial" w:cs="Arial"/>
          <w:b/>
          <w:bCs/>
          <w:color w:val="0070C0"/>
          <w:kern w:val="36"/>
          <w:sz w:val="22"/>
          <w:szCs w:val="22"/>
        </w:rPr>
      </w:pPr>
      <w:r>
        <w:rPr>
          <w:rFonts w:ascii="Arial" w:hAnsi="Arial" w:cs="Arial"/>
          <w:color w:val="0070C0"/>
          <w:kern w:val="36"/>
          <w:sz w:val="16"/>
          <w:szCs w:val="16"/>
        </w:rPr>
        <w:br/>
      </w:r>
      <w:r>
        <w:rPr>
          <w:rFonts w:ascii="Arial" w:hAnsi="Arial" w:cs="Arial"/>
          <w:b/>
          <w:bCs/>
          <w:color w:val="0070C0"/>
          <w:kern w:val="36"/>
          <w:sz w:val="22"/>
          <w:szCs w:val="22"/>
        </w:rPr>
        <w:t>Objectifs spécifiques :</w:t>
      </w:r>
    </w:p>
    <w:p w:rsidR="008210B5" w:rsidRDefault="008210B5">
      <w:pPr>
        <w:spacing w:after="0"/>
        <w:jc w:val="both"/>
        <w:rPr>
          <w:rFonts w:ascii="Arial" w:hAnsi="Arial" w:cs="Arial"/>
          <w:color w:val="0070C0"/>
          <w:kern w:val="36"/>
          <w:sz w:val="22"/>
          <w:szCs w:val="22"/>
        </w:rPr>
      </w:pPr>
      <w:r>
        <w:rPr>
          <w:rFonts w:ascii="Arial" w:hAnsi="Arial" w:cs="Arial"/>
          <w:color w:val="0070C0"/>
          <w:kern w:val="36"/>
          <w:sz w:val="22"/>
          <w:szCs w:val="22"/>
        </w:rPr>
        <w:t>•</w:t>
      </w:r>
      <w:r>
        <w:rPr>
          <w:rFonts w:ascii="Arial" w:hAnsi="Arial" w:cs="Arial"/>
          <w:color w:val="0070C0"/>
          <w:kern w:val="36"/>
          <w:sz w:val="22"/>
          <w:szCs w:val="22"/>
        </w:rPr>
        <w:tab/>
        <w:t>Aider chaque élève à construire son projet professionnel (motivation, représentation de la profession, organisation de l’entraînement au concours).</w:t>
      </w:r>
    </w:p>
    <w:p w:rsidR="008210B5" w:rsidRDefault="008210B5">
      <w:pPr>
        <w:spacing w:after="0"/>
        <w:jc w:val="both"/>
        <w:rPr>
          <w:rFonts w:ascii="Arial" w:hAnsi="Arial" w:cs="Arial"/>
          <w:color w:val="0070C0"/>
          <w:kern w:val="36"/>
          <w:sz w:val="22"/>
          <w:szCs w:val="22"/>
        </w:rPr>
      </w:pPr>
      <w:r>
        <w:rPr>
          <w:rFonts w:ascii="Arial" w:hAnsi="Arial" w:cs="Arial"/>
          <w:color w:val="0070C0"/>
          <w:kern w:val="36"/>
          <w:sz w:val="22"/>
          <w:szCs w:val="22"/>
        </w:rPr>
        <w:t>•</w:t>
      </w:r>
      <w:r>
        <w:rPr>
          <w:rFonts w:ascii="Arial" w:hAnsi="Arial" w:cs="Arial"/>
          <w:color w:val="0070C0"/>
          <w:kern w:val="36"/>
          <w:sz w:val="22"/>
          <w:szCs w:val="22"/>
        </w:rPr>
        <w:tab/>
        <w:t>Préparer aux épreuves d’admissibilité (épreuve écrite à partir de l’étude d’un texte relatif à l’actualité dans le domaine sanitaire et social et tests d’aptitude).</w:t>
      </w:r>
    </w:p>
    <w:p w:rsidR="008210B5" w:rsidRDefault="008210B5">
      <w:pPr>
        <w:spacing w:after="0"/>
        <w:jc w:val="both"/>
        <w:rPr>
          <w:rFonts w:ascii="Arial" w:hAnsi="Arial" w:cs="Arial"/>
          <w:color w:val="0070C0"/>
          <w:kern w:val="36"/>
          <w:sz w:val="22"/>
          <w:szCs w:val="22"/>
        </w:rPr>
      </w:pPr>
      <w:r>
        <w:rPr>
          <w:rFonts w:ascii="Arial" w:hAnsi="Arial" w:cs="Arial"/>
          <w:color w:val="0070C0"/>
          <w:kern w:val="36"/>
          <w:sz w:val="22"/>
          <w:szCs w:val="22"/>
        </w:rPr>
        <w:t>•</w:t>
      </w:r>
      <w:r>
        <w:rPr>
          <w:rFonts w:ascii="Arial" w:hAnsi="Arial" w:cs="Arial"/>
          <w:color w:val="0070C0"/>
          <w:kern w:val="36"/>
          <w:sz w:val="22"/>
          <w:szCs w:val="22"/>
        </w:rPr>
        <w:tab/>
        <w:t>Préparer à l’épreuve d’admission (entretien).</w:t>
      </w:r>
    </w:p>
    <w:p w:rsidR="008210B5" w:rsidRDefault="008210B5">
      <w:pPr>
        <w:spacing w:after="0"/>
        <w:jc w:val="both"/>
        <w:rPr>
          <w:rFonts w:ascii="Arial" w:hAnsi="Arial" w:cs="Arial"/>
          <w:color w:val="0070C0"/>
          <w:kern w:val="36"/>
          <w:sz w:val="22"/>
          <w:szCs w:val="22"/>
        </w:rPr>
      </w:pPr>
      <w:r>
        <w:rPr>
          <w:rFonts w:ascii="Arial" w:hAnsi="Arial" w:cs="Arial"/>
          <w:color w:val="0070C0"/>
          <w:kern w:val="36"/>
          <w:sz w:val="22"/>
          <w:szCs w:val="22"/>
        </w:rPr>
        <w:t>•</w:t>
      </w:r>
      <w:r>
        <w:rPr>
          <w:rFonts w:ascii="Arial" w:hAnsi="Arial" w:cs="Arial"/>
          <w:color w:val="0070C0"/>
          <w:kern w:val="36"/>
          <w:sz w:val="22"/>
          <w:szCs w:val="22"/>
        </w:rPr>
        <w:tab/>
        <w:t>Confronter la représentation de la profession à la réalité de terrain (séminaires et échanges avec des professionnels du terrain et des étudiants en soins infirmiers).</w:t>
      </w:r>
    </w:p>
    <w:p w:rsidR="008210B5" w:rsidRDefault="008210B5">
      <w:pPr>
        <w:spacing w:after="200" w:line="276" w:lineRule="auto"/>
        <w:rPr>
          <w:rFonts w:ascii="Arial" w:hAnsi="Arial" w:cs="Arial"/>
          <w:color w:val="0070C0"/>
          <w:kern w:val="36"/>
          <w:sz w:val="22"/>
          <w:szCs w:val="22"/>
        </w:rPr>
      </w:pPr>
    </w:p>
    <w:p w:rsidR="008210B5" w:rsidRDefault="008210B5">
      <w:pPr>
        <w:spacing w:after="120" w:line="276" w:lineRule="auto"/>
        <w:outlineLvl w:val="0"/>
        <w:rPr>
          <w:rFonts w:ascii="Arial" w:hAnsi="Arial" w:cs="Arial"/>
          <w:color w:val="0070C0"/>
          <w:kern w:val="36"/>
          <w:sz w:val="22"/>
          <w:szCs w:val="22"/>
        </w:rPr>
      </w:pPr>
      <w:r>
        <w:rPr>
          <w:rFonts w:ascii="Arial" w:hAnsi="Arial" w:cs="Arial"/>
          <w:b/>
          <w:bCs/>
          <w:color w:val="0070C0"/>
          <w:kern w:val="36"/>
          <w:sz w:val="22"/>
          <w:szCs w:val="22"/>
        </w:rPr>
        <w:t>Contenu de la préparation :</w:t>
      </w:r>
    </w:p>
    <w:p w:rsidR="008210B5" w:rsidRDefault="008210B5">
      <w:pPr>
        <w:pStyle w:val="Corpsdetexte"/>
      </w:pPr>
      <w:r>
        <w:t>La formation comporte des enseignements préparant aux épreuves du concours et un accompagnement permettant au candidat de construire son projet et d’organiser ses apprentissages.</w:t>
      </w:r>
      <w:r>
        <w:br/>
        <w:t xml:space="preserve"> </w:t>
      </w:r>
      <w:r>
        <w:br/>
      </w:r>
    </w:p>
    <w:p w:rsidR="008210B5" w:rsidRDefault="008210B5">
      <w:pPr>
        <w:spacing w:after="0"/>
        <w:jc w:val="both"/>
        <w:outlineLvl w:val="0"/>
        <w:rPr>
          <w:rFonts w:ascii="Arial" w:hAnsi="Arial" w:cs="Arial"/>
          <w:b/>
          <w:bCs/>
          <w:color w:val="0070C0"/>
          <w:kern w:val="36"/>
          <w:sz w:val="22"/>
          <w:szCs w:val="22"/>
        </w:rPr>
      </w:pPr>
      <w:r>
        <w:rPr>
          <w:rFonts w:ascii="Arial" w:hAnsi="Arial" w:cs="Arial"/>
          <w:b/>
          <w:bCs/>
          <w:color w:val="0070C0"/>
          <w:kern w:val="36"/>
          <w:sz w:val="22"/>
          <w:szCs w:val="22"/>
        </w:rPr>
        <w:lastRenderedPageBreak/>
        <w:t>Préparation aux épreuves du concours pour les candidats ayant un diplôme de titre IV :</w:t>
      </w:r>
    </w:p>
    <w:p w:rsidR="008210B5" w:rsidRDefault="00586C59">
      <w:pPr>
        <w:outlineLvl w:val="0"/>
        <w:rPr>
          <w:rFonts w:ascii="Arial" w:hAnsi="Arial" w:cs="Arial"/>
          <w:b/>
          <w:bCs/>
          <w:color w:val="0070C0"/>
          <w:kern w:val="36"/>
          <w:sz w:val="22"/>
          <w:szCs w:val="22"/>
        </w:rPr>
      </w:pPr>
      <w:r>
        <w:rPr>
          <w:rFonts w:ascii="Arial" w:hAnsi="Arial" w:cs="Arial"/>
          <w:b/>
          <w:bCs/>
          <w:color w:val="0070C0"/>
          <w:kern w:val="36"/>
          <w:sz w:val="22"/>
          <w:szCs w:val="22"/>
        </w:rPr>
        <w:t>E</w:t>
      </w:r>
      <w:bookmarkStart w:id="0" w:name="_GoBack"/>
      <w:bookmarkEnd w:id="0"/>
      <w:r w:rsidR="008210B5">
        <w:rPr>
          <w:rFonts w:ascii="Arial" w:hAnsi="Arial" w:cs="Arial"/>
          <w:b/>
          <w:bCs/>
          <w:color w:val="0070C0"/>
          <w:kern w:val="36"/>
          <w:sz w:val="22"/>
          <w:szCs w:val="22"/>
        </w:rPr>
        <w:t>preuves écrites et tests d’aptitude</w:t>
      </w:r>
    </w:p>
    <w:p w:rsidR="008210B5" w:rsidRDefault="008210B5">
      <w:pPr>
        <w:rPr>
          <w:rFonts w:ascii="Arial" w:hAnsi="Arial" w:cs="Arial"/>
          <w:b/>
          <w:bCs/>
          <w:color w:val="0070C0"/>
          <w:kern w:val="36"/>
          <w:sz w:val="22"/>
          <w:szCs w:val="22"/>
        </w:rPr>
      </w:pPr>
      <w:r>
        <w:rPr>
          <w:rFonts w:ascii="Arial" w:hAnsi="Arial" w:cs="Arial"/>
          <w:color w:val="0070C0"/>
          <w:kern w:val="36"/>
          <w:sz w:val="16"/>
          <w:szCs w:val="16"/>
        </w:rPr>
        <w:br/>
      </w:r>
      <w:r>
        <w:rPr>
          <w:rFonts w:ascii="Arial" w:hAnsi="Arial" w:cs="Arial"/>
          <w:b/>
          <w:bCs/>
          <w:color w:val="0070C0"/>
          <w:kern w:val="36"/>
          <w:sz w:val="22"/>
          <w:szCs w:val="22"/>
        </w:rPr>
        <w:t>•</w:t>
      </w:r>
      <w:r>
        <w:rPr>
          <w:rFonts w:ascii="Arial" w:hAnsi="Arial" w:cs="Arial"/>
          <w:b/>
          <w:bCs/>
          <w:color w:val="0070C0"/>
          <w:kern w:val="36"/>
          <w:sz w:val="22"/>
          <w:szCs w:val="22"/>
        </w:rPr>
        <w:tab/>
        <w:t xml:space="preserve">Deux professeurs de français assureront la préparation à l’épreuve écrite. </w:t>
      </w:r>
    </w:p>
    <w:p w:rsidR="008210B5" w:rsidRDefault="008210B5" w:rsidP="0010252E">
      <w:pPr>
        <w:pStyle w:val="Paragraphedeliste"/>
        <w:numPr>
          <w:ilvl w:val="0"/>
          <w:numId w:val="6"/>
        </w:numPr>
        <w:rPr>
          <w:rFonts w:ascii="Arial" w:hAnsi="Arial" w:cs="Arial"/>
          <w:color w:val="0070C0"/>
          <w:kern w:val="36"/>
          <w:sz w:val="22"/>
          <w:szCs w:val="22"/>
        </w:rPr>
      </w:pPr>
      <w:r>
        <w:rPr>
          <w:rFonts w:ascii="Arial" w:hAnsi="Arial" w:cs="Arial"/>
          <w:color w:val="0070C0"/>
          <w:kern w:val="36"/>
          <w:sz w:val="22"/>
          <w:szCs w:val="22"/>
        </w:rPr>
        <w:t>Un professeur de français organise les enseignements afin de faire réfléchir les candidats sur les thèmes sanitaires et sociaux tant pour l’épreuve écrite qu’orale. Les objectifs sont :</w:t>
      </w:r>
    </w:p>
    <w:p w:rsidR="008210B5" w:rsidRDefault="008210B5" w:rsidP="0010252E">
      <w:pPr>
        <w:pStyle w:val="Paragraphedeliste"/>
        <w:numPr>
          <w:ilvl w:val="1"/>
          <w:numId w:val="7"/>
        </w:numPr>
        <w:jc w:val="both"/>
        <w:rPr>
          <w:rFonts w:ascii="Arial" w:hAnsi="Arial" w:cs="Arial"/>
          <w:color w:val="0070C0"/>
          <w:kern w:val="36"/>
          <w:sz w:val="22"/>
          <w:szCs w:val="22"/>
        </w:rPr>
      </w:pPr>
      <w:r>
        <w:rPr>
          <w:rFonts w:ascii="Arial" w:hAnsi="Arial" w:cs="Arial"/>
          <w:color w:val="0070C0"/>
          <w:kern w:val="36"/>
          <w:sz w:val="22"/>
          <w:szCs w:val="22"/>
        </w:rPr>
        <w:t>de permettre au candidat de présenter le sujet et les principaux éléments du contenu, de situer la problématique dans le contexte, d'en commenter les éléments notamment chiffrés et de donner un avis argumenté sur le sujet (des exercices spécifiques de compréhension de texte, d’analyse et de synthèse sont réalisés lors de ces cours).</w:t>
      </w:r>
    </w:p>
    <w:p w:rsidR="008210B5" w:rsidRDefault="008210B5" w:rsidP="0010252E">
      <w:pPr>
        <w:pStyle w:val="Paragraphedeliste"/>
        <w:numPr>
          <w:ilvl w:val="1"/>
          <w:numId w:val="7"/>
        </w:numPr>
        <w:jc w:val="both"/>
        <w:rPr>
          <w:rFonts w:ascii="Arial" w:hAnsi="Arial" w:cs="Arial"/>
          <w:color w:val="0070C0"/>
          <w:kern w:val="36"/>
          <w:sz w:val="22"/>
          <w:szCs w:val="22"/>
        </w:rPr>
      </w:pPr>
      <w:r>
        <w:rPr>
          <w:rFonts w:ascii="Arial" w:hAnsi="Arial" w:cs="Arial"/>
          <w:color w:val="0070C0"/>
          <w:kern w:val="36"/>
          <w:sz w:val="22"/>
          <w:szCs w:val="22"/>
        </w:rPr>
        <w:t>de faire acquérir aux candidats des notions essentielles sur ces thèmes afin de les préparer à l’épreuve orale.</w:t>
      </w:r>
    </w:p>
    <w:p w:rsidR="008210B5" w:rsidRDefault="008210B5" w:rsidP="0010252E">
      <w:pPr>
        <w:pStyle w:val="Paragraphedeliste"/>
        <w:numPr>
          <w:ilvl w:val="0"/>
          <w:numId w:val="6"/>
        </w:numPr>
        <w:jc w:val="both"/>
        <w:rPr>
          <w:rFonts w:ascii="Arial" w:hAnsi="Arial" w:cs="Arial"/>
          <w:color w:val="0070C0"/>
          <w:kern w:val="36"/>
          <w:sz w:val="22"/>
          <w:szCs w:val="22"/>
        </w:rPr>
      </w:pPr>
      <w:r>
        <w:rPr>
          <w:rFonts w:ascii="Arial" w:hAnsi="Arial" w:cs="Arial"/>
          <w:color w:val="0070C0"/>
          <w:kern w:val="36"/>
          <w:sz w:val="22"/>
          <w:szCs w:val="22"/>
        </w:rPr>
        <w:t>Un deuxième professeur de français  organise les enseignements afin :</w:t>
      </w:r>
    </w:p>
    <w:p w:rsidR="008210B5" w:rsidRDefault="008210B5" w:rsidP="0010252E">
      <w:pPr>
        <w:pStyle w:val="Paragraphedeliste"/>
        <w:numPr>
          <w:ilvl w:val="1"/>
          <w:numId w:val="8"/>
        </w:numPr>
        <w:jc w:val="both"/>
        <w:rPr>
          <w:rFonts w:ascii="Arial" w:hAnsi="Arial" w:cs="Arial"/>
          <w:color w:val="0070C0"/>
          <w:kern w:val="36"/>
          <w:sz w:val="22"/>
          <w:szCs w:val="22"/>
        </w:rPr>
      </w:pPr>
      <w:r>
        <w:rPr>
          <w:rFonts w:ascii="Arial" w:hAnsi="Arial" w:cs="Arial"/>
          <w:color w:val="0070C0"/>
          <w:kern w:val="36"/>
          <w:sz w:val="22"/>
          <w:szCs w:val="22"/>
        </w:rPr>
        <w:t>de faire mobiliser aux candidats les connaissances en syntaxe et grammaire nécessaires à l’écriture d’un texte sans fautes et compréhensible.</w:t>
      </w:r>
    </w:p>
    <w:p w:rsidR="008210B5" w:rsidRDefault="008210B5" w:rsidP="0010252E">
      <w:pPr>
        <w:pStyle w:val="Paragraphedeliste"/>
        <w:numPr>
          <w:ilvl w:val="1"/>
          <w:numId w:val="8"/>
        </w:numPr>
        <w:jc w:val="both"/>
        <w:rPr>
          <w:rFonts w:ascii="Arial" w:hAnsi="Arial" w:cs="Arial"/>
          <w:color w:val="0070C0"/>
          <w:kern w:val="36"/>
          <w:sz w:val="22"/>
          <w:szCs w:val="22"/>
        </w:rPr>
      </w:pPr>
      <w:r>
        <w:rPr>
          <w:rFonts w:ascii="Arial" w:hAnsi="Arial" w:cs="Arial"/>
          <w:color w:val="0070C0"/>
          <w:kern w:val="36"/>
          <w:sz w:val="22"/>
          <w:szCs w:val="22"/>
        </w:rPr>
        <w:t>d’entraîner les candidats aux épreuves de compréhension de texte présents dans les tests psychotechniques.</w:t>
      </w:r>
    </w:p>
    <w:p w:rsidR="008210B5" w:rsidRDefault="008210B5">
      <w:pPr>
        <w:rPr>
          <w:rFonts w:ascii="Arial" w:hAnsi="Arial" w:cs="Arial"/>
          <w:b/>
          <w:bCs/>
          <w:color w:val="0070C0"/>
          <w:kern w:val="36"/>
          <w:sz w:val="22"/>
          <w:szCs w:val="22"/>
        </w:rPr>
      </w:pPr>
      <w:r>
        <w:rPr>
          <w:rFonts w:ascii="Arial" w:hAnsi="Arial" w:cs="Arial"/>
          <w:color w:val="0070C0"/>
          <w:kern w:val="36"/>
          <w:sz w:val="22"/>
          <w:szCs w:val="22"/>
        </w:rPr>
        <w:br/>
      </w:r>
      <w:r>
        <w:rPr>
          <w:rFonts w:ascii="Arial" w:hAnsi="Arial" w:cs="Arial"/>
          <w:b/>
          <w:bCs/>
          <w:color w:val="0070C0"/>
          <w:kern w:val="36"/>
          <w:sz w:val="22"/>
          <w:szCs w:val="22"/>
        </w:rPr>
        <w:t>•</w:t>
      </w:r>
      <w:r>
        <w:rPr>
          <w:rFonts w:ascii="Arial" w:hAnsi="Arial" w:cs="Arial"/>
          <w:b/>
          <w:bCs/>
          <w:color w:val="0070C0"/>
          <w:kern w:val="36"/>
          <w:sz w:val="22"/>
          <w:szCs w:val="22"/>
        </w:rPr>
        <w:tab/>
        <w:t xml:space="preserve">Un professeur de mathématiques assure la préparation à l’épreuve écrite </w:t>
      </w:r>
    </w:p>
    <w:p w:rsidR="008210B5" w:rsidRDefault="008210B5">
      <w:pPr>
        <w:pStyle w:val="Corpsdetexte"/>
        <w:spacing w:after="180" w:line="264" w:lineRule="auto"/>
      </w:pPr>
      <w:r>
        <w:t>Il donne les bases en mathématiques et aide à la préparation à l’épreuve de Tests d'aptitude (tests psychotechniques).</w:t>
      </w:r>
    </w:p>
    <w:p w:rsidR="008210B5" w:rsidRDefault="008210B5">
      <w:pPr>
        <w:jc w:val="both"/>
        <w:rPr>
          <w:rFonts w:ascii="Arial" w:hAnsi="Arial" w:cs="Arial"/>
          <w:b/>
          <w:bCs/>
          <w:color w:val="0070C0"/>
          <w:kern w:val="36"/>
          <w:sz w:val="22"/>
          <w:szCs w:val="22"/>
        </w:rPr>
      </w:pPr>
      <w:r>
        <w:rPr>
          <w:rFonts w:ascii="Arial" w:hAnsi="Arial" w:cs="Arial"/>
          <w:b/>
          <w:bCs/>
          <w:color w:val="0070C0"/>
          <w:kern w:val="36"/>
          <w:sz w:val="22"/>
          <w:szCs w:val="22"/>
        </w:rPr>
        <w:t>•</w:t>
      </w:r>
      <w:r>
        <w:rPr>
          <w:rFonts w:ascii="Arial" w:hAnsi="Arial" w:cs="Arial"/>
          <w:b/>
          <w:bCs/>
          <w:color w:val="0070C0"/>
          <w:kern w:val="36"/>
          <w:sz w:val="22"/>
          <w:szCs w:val="22"/>
        </w:rPr>
        <w:tab/>
        <w:t>Deux psychologues cliniciennes assurent la préparation à l’épreuve écrite.</w:t>
      </w:r>
    </w:p>
    <w:p w:rsidR="008210B5" w:rsidRDefault="008210B5" w:rsidP="0010252E">
      <w:pPr>
        <w:pStyle w:val="Paragraphedeliste"/>
        <w:numPr>
          <w:ilvl w:val="0"/>
          <w:numId w:val="9"/>
        </w:numPr>
        <w:jc w:val="both"/>
        <w:rPr>
          <w:rFonts w:ascii="Arial" w:hAnsi="Arial" w:cs="Arial"/>
          <w:color w:val="0070C0"/>
          <w:kern w:val="36"/>
          <w:sz w:val="22"/>
          <w:szCs w:val="22"/>
        </w:rPr>
      </w:pPr>
      <w:r>
        <w:rPr>
          <w:rFonts w:ascii="Arial" w:hAnsi="Arial" w:cs="Arial"/>
          <w:color w:val="0070C0"/>
          <w:kern w:val="36"/>
          <w:sz w:val="22"/>
          <w:szCs w:val="22"/>
        </w:rPr>
        <w:t>Une psychologue intervient pour apprendre aux candidats à planifier et à organiser leur travail dans le cadre d’une préparation à un concours. Des interventions sur la mémoire et l’apprentissage cognitif sont réalisés afin de faire prendre conscience aux candidats de leurs aptitudes et des moyens personnels qui sont les plus appropriés pour leur réussite.</w:t>
      </w:r>
    </w:p>
    <w:p w:rsidR="008210B5" w:rsidRDefault="008210B5" w:rsidP="0010252E">
      <w:pPr>
        <w:pStyle w:val="Paragraphedeliste"/>
        <w:numPr>
          <w:ilvl w:val="0"/>
          <w:numId w:val="9"/>
        </w:numPr>
        <w:jc w:val="both"/>
        <w:rPr>
          <w:rFonts w:ascii="Arial" w:hAnsi="Arial" w:cs="Arial"/>
          <w:color w:val="0070C0"/>
          <w:kern w:val="36"/>
          <w:sz w:val="22"/>
          <w:szCs w:val="22"/>
        </w:rPr>
      </w:pPr>
      <w:r>
        <w:rPr>
          <w:rFonts w:ascii="Arial" w:hAnsi="Arial" w:cs="Arial"/>
          <w:color w:val="0070C0"/>
          <w:kern w:val="36"/>
          <w:sz w:val="22"/>
          <w:szCs w:val="22"/>
        </w:rPr>
        <w:t>Une psychologue intervient pour les entraîner à tous les types de tests psychotechniques que les candidats devront appréhender lors du concours.</w:t>
      </w:r>
    </w:p>
    <w:p w:rsidR="008210B5" w:rsidRDefault="008210B5">
      <w:pPr>
        <w:pStyle w:val="Paragraphedeliste"/>
        <w:ind w:left="426"/>
        <w:jc w:val="both"/>
        <w:rPr>
          <w:rFonts w:ascii="Arial" w:hAnsi="Arial" w:cs="Arial"/>
          <w:color w:val="0070C0"/>
          <w:kern w:val="36"/>
          <w:sz w:val="22"/>
          <w:szCs w:val="22"/>
        </w:rPr>
      </w:pPr>
    </w:p>
    <w:p w:rsidR="008210B5" w:rsidRDefault="008210B5">
      <w:pPr>
        <w:rPr>
          <w:rFonts w:ascii="Arial" w:hAnsi="Arial" w:cs="Arial"/>
          <w:b/>
          <w:bCs/>
          <w:color w:val="0070C0"/>
          <w:kern w:val="36"/>
          <w:sz w:val="22"/>
          <w:szCs w:val="22"/>
        </w:rPr>
      </w:pPr>
      <w:r>
        <w:rPr>
          <w:rFonts w:ascii="Arial" w:hAnsi="Arial" w:cs="Arial"/>
          <w:b/>
          <w:bCs/>
          <w:color w:val="0070C0"/>
          <w:kern w:val="36"/>
          <w:sz w:val="22"/>
          <w:szCs w:val="22"/>
        </w:rPr>
        <w:t>Epreuve orale</w:t>
      </w:r>
    </w:p>
    <w:p w:rsidR="008210B5" w:rsidRDefault="008210B5">
      <w:pPr>
        <w:jc w:val="both"/>
        <w:rPr>
          <w:rFonts w:ascii="Arial" w:hAnsi="Arial" w:cs="Arial"/>
          <w:b/>
          <w:bCs/>
          <w:color w:val="0070C0"/>
          <w:kern w:val="36"/>
          <w:sz w:val="22"/>
          <w:szCs w:val="22"/>
        </w:rPr>
      </w:pPr>
      <w:r>
        <w:rPr>
          <w:rFonts w:ascii="Arial" w:hAnsi="Arial" w:cs="Arial"/>
          <w:color w:val="0070C0"/>
          <w:kern w:val="36"/>
          <w:sz w:val="22"/>
          <w:szCs w:val="22"/>
        </w:rPr>
        <w:t>•</w:t>
      </w:r>
      <w:r>
        <w:rPr>
          <w:rFonts w:ascii="Arial" w:hAnsi="Arial" w:cs="Arial"/>
          <w:color w:val="0070C0"/>
          <w:kern w:val="36"/>
          <w:sz w:val="22"/>
          <w:szCs w:val="22"/>
        </w:rPr>
        <w:tab/>
        <w:t xml:space="preserve">Des cadres de santé formateurs de l’Institut, des professeurs de français et des psychologues assurent la préparation à l’épreuve orale. </w:t>
      </w:r>
    </w:p>
    <w:p w:rsidR="008210B5" w:rsidRDefault="008210B5">
      <w:pPr>
        <w:jc w:val="both"/>
        <w:outlineLvl w:val="0"/>
        <w:rPr>
          <w:rFonts w:ascii="Arial" w:hAnsi="Arial" w:cs="Arial"/>
          <w:b/>
          <w:bCs/>
          <w:color w:val="0070C0"/>
          <w:kern w:val="36"/>
          <w:sz w:val="22"/>
          <w:szCs w:val="22"/>
        </w:rPr>
      </w:pPr>
      <w:r>
        <w:rPr>
          <w:rFonts w:ascii="Arial" w:hAnsi="Arial" w:cs="Arial"/>
          <w:b/>
          <w:bCs/>
          <w:color w:val="0070C0"/>
          <w:kern w:val="36"/>
          <w:sz w:val="22"/>
          <w:szCs w:val="22"/>
        </w:rPr>
        <w:t xml:space="preserve">Accompagnement à la construction de projet </w:t>
      </w:r>
    </w:p>
    <w:p w:rsidR="008210B5" w:rsidRDefault="008210B5">
      <w:pPr>
        <w:jc w:val="both"/>
        <w:rPr>
          <w:rFonts w:ascii="Arial" w:hAnsi="Arial" w:cs="Arial"/>
          <w:color w:val="0070C0"/>
          <w:kern w:val="36"/>
          <w:sz w:val="22"/>
          <w:szCs w:val="22"/>
        </w:rPr>
      </w:pPr>
      <w:r>
        <w:rPr>
          <w:rFonts w:ascii="Arial" w:hAnsi="Arial" w:cs="Arial"/>
          <w:color w:val="0070C0"/>
          <w:kern w:val="36"/>
          <w:sz w:val="22"/>
          <w:szCs w:val="22"/>
        </w:rPr>
        <w:t>Un cadre de santé est plus particulièrement chargé de travailler avec les candidats sur leur projet professionnel. Les candidats sont accompagnés par groupe et individuellement dans la construction de leur projet professionnel.</w:t>
      </w:r>
    </w:p>
    <w:p w:rsidR="008210B5" w:rsidRDefault="008210B5">
      <w:pPr>
        <w:jc w:val="both"/>
        <w:rPr>
          <w:rFonts w:ascii="Arial" w:hAnsi="Arial" w:cs="Arial"/>
          <w:color w:val="0070C0"/>
          <w:kern w:val="36"/>
          <w:sz w:val="22"/>
          <w:szCs w:val="22"/>
        </w:rPr>
      </w:pPr>
      <w:r>
        <w:rPr>
          <w:rFonts w:ascii="Arial" w:hAnsi="Arial" w:cs="Arial"/>
          <w:color w:val="0070C0"/>
          <w:kern w:val="36"/>
          <w:sz w:val="22"/>
          <w:szCs w:val="22"/>
        </w:rPr>
        <w:t xml:space="preserve">Les candidats sont entraînés à l’oral : </w:t>
      </w:r>
    </w:p>
    <w:p w:rsidR="008210B5" w:rsidRDefault="008210B5" w:rsidP="0010252E">
      <w:pPr>
        <w:pStyle w:val="Paragraphedeliste"/>
        <w:numPr>
          <w:ilvl w:val="0"/>
          <w:numId w:val="10"/>
        </w:numPr>
        <w:jc w:val="both"/>
        <w:rPr>
          <w:rFonts w:ascii="Arial" w:hAnsi="Arial" w:cs="Arial"/>
          <w:color w:val="0070C0"/>
          <w:kern w:val="36"/>
          <w:sz w:val="22"/>
          <w:szCs w:val="22"/>
        </w:rPr>
      </w:pPr>
      <w:r>
        <w:rPr>
          <w:rFonts w:ascii="Arial" w:hAnsi="Arial" w:cs="Arial"/>
          <w:color w:val="0070C0"/>
          <w:kern w:val="36"/>
          <w:sz w:val="22"/>
          <w:szCs w:val="22"/>
        </w:rPr>
        <w:lastRenderedPageBreak/>
        <w:t>Au travers d’exercices réalisés avec les cadres de santé, les psychologues et les professeurs de français</w:t>
      </w:r>
    </w:p>
    <w:p w:rsidR="008210B5" w:rsidRDefault="008210B5" w:rsidP="0010252E">
      <w:pPr>
        <w:pStyle w:val="Paragraphedeliste"/>
        <w:numPr>
          <w:ilvl w:val="0"/>
          <w:numId w:val="10"/>
        </w:numPr>
        <w:jc w:val="both"/>
        <w:rPr>
          <w:rFonts w:ascii="Arial" w:hAnsi="Arial" w:cs="Arial"/>
          <w:color w:val="0070C0"/>
          <w:kern w:val="36"/>
          <w:sz w:val="22"/>
          <w:szCs w:val="22"/>
        </w:rPr>
      </w:pPr>
      <w:r>
        <w:rPr>
          <w:rFonts w:ascii="Arial" w:hAnsi="Arial" w:cs="Arial"/>
          <w:color w:val="0070C0"/>
          <w:kern w:val="36"/>
          <w:sz w:val="22"/>
          <w:szCs w:val="22"/>
        </w:rPr>
        <w:t>Au travers d’entretiens oraux réalisés dans les conditions du concours. Des entretiens  de 30 minutes maximum devant un jury de 3 personnes.</w:t>
      </w:r>
    </w:p>
    <w:p w:rsidR="008210B5" w:rsidRDefault="008210B5">
      <w:pPr>
        <w:spacing w:after="200" w:line="276" w:lineRule="auto"/>
        <w:jc w:val="center"/>
        <w:outlineLvl w:val="0"/>
        <w:rPr>
          <w:rFonts w:ascii="Arial" w:hAnsi="Arial" w:cs="Arial"/>
          <w:color w:val="0070C0"/>
          <w:kern w:val="36"/>
          <w:sz w:val="16"/>
          <w:szCs w:val="16"/>
        </w:rPr>
      </w:pPr>
    </w:p>
    <w:p w:rsidR="008210B5" w:rsidRDefault="008210B5">
      <w:pPr>
        <w:spacing w:after="200" w:line="276" w:lineRule="auto"/>
        <w:jc w:val="center"/>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16"/>
          <w:szCs w:val="16"/>
        </w:rPr>
      </w:pPr>
    </w:p>
    <w:p w:rsidR="008210B5" w:rsidRDefault="008210B5">
      <w:pPr>
        <w:spacing w:after="200" w:line="276" w:lineRule="auto"/>
        <w:outlineLvl w:val="0"/>
        <w:rPr>
          <w:rFonts w:ascii="Arial" w:hAnsi="Arial" w:cs="Arial"/>
          <w:color w:val="0070C0"/>
          <w:kern w:val="36"/>
          <w:sz w:val="22"/>
          <w:szCs w:val="22"/>
        </w:rPr>
      </w:pPr>
    </w:p>
    <w:p w:rsidR="008210B5" w:rsidRDefault="008210B5">
      <w:pPr>
        <w:spacing w:after="200" w:line="276" w:lineRule="auto"/>
        <w:outlineLvl w:val="0"/>
        <w:rPr>
          <w:rFonts w:ascii="Arial" w:hAnsi="Arial" w:cs="Arial"/>
          <w:color w:val="0070C0"/>
          <w:kern w:val="36"/>
          <w:sz w:val="22"/>
          <w:szCs w:val="22"/>
        </w:rPr>
      </w:pPr>
    </w:p>
    <w:p w:rsidR="008210B5" w:rsidRDefault="008210B5">
      <w:pPr>
        <w:spacing w:after="200" w:line="276" w:lineRule="auto"/>
        <w:outlineLvl w:val="0"/>
        <w:rPr>
          <w:rFonts w:ascii="Arial" w:hAnsi="Arial" w:cs="Arial"/>
          <w:color w:val="0070C0"/>
          <w:kern w:val="36"/>
          <w:sz w:val="22"/>
          <w:szCs w:val="22"/>
        </w:rPr>
      </w:pPr>
    </w:p>
    <w:p w:rsidR="008210B5" w:rsidRDefault="008210B5">
      <w:pPr>
        <w:spacing w:after="200" w:line="276" w:lineRule="auto"/>
        <w:outlineLvl w:val="0"/>
        <w:rPr>
          <w:rFonts w:ascii="Arial" w:hAnsi="Arial" w:cs="Arial"/>
          <w:color w:val="0070C0"/>
          <w:kern w:val="36"/>
          <w:sz w:val="22"/>
          <w:szCs w:val="22"/>
        </w:rPr>
      </w:pPr>
    </w:p>
    <w:p w:rsidR="008210B5" w:rsidRDefault="008210B5">
      <w:pPr>
        <w:spacing w:after="200" w:line="276" w:lineRule="auto"/>
        <w:outlineLvl w:val="0"/>
        <w:rPr>
          <w:rFonts w:ascii="Arial" w:hAnsi="Arial" w:cs="Arial"/>
          <w:color w:val="0070C0"/>
          <w:kern w:val="36"/>
          <w:sz w:val="22"/>
          <w:szCs w:val="22"/>
        </w:rPr>
      </w:pPr>
    </w:p>
    <w:sectPr w:rsidR="008210B5" w:rsidSect="008210B5">
      <w:headerReference w:type="even" r:id="rId10"/>
      <w:headerReference w:type="default" r:id="rId11"/>
      <w:footerReference w:type="even" r:id="rId12"/>
      <w:footerReference w:type="default" r:id="rId13"/>
      <w:headerReference w:type="first" r:id="rId14"/>
      <w:footerReference w:type="first" r:id="rId15"/>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B5" w:rsidRDefault="008210B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210B5" w:rsidRDefault="008210B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B5" w:rsidRDefault="008210B5">
    <w:pPr>
      <w:rPr>
        <w:rFonts w:ascii="Times New Roman" w:hAnsi="Times New Roman" w:cs="Times New Roman"/>
      </w:rPr>
    </w:pPr>
  </w:p>
  <w:p w:rsidR="008210B5" w:rsidRDefault="008210B5">
    <w:pPr>
      <w:pStyle w:val="Pieddepagepaire"/>
      <w:rPr>
        <w:rFonts w:ascii="Times New Roman" w:hAnsi="Times New Roman" w:cs="Times New Roman"/>
      </w:rPr>
    </w:pPr>
    <w:r>
      <w:t xml:space="preserve">Page </w:t>
    </w:r>
    <w:r w:rsidR="0010252E">
      <w:fldChar w:fldCharType="begin"/>
    </w:r>
    <w:r w:rsidR="0010252E">
      <w:instrText>PAGE   \* MERGEFORMAT</w:instrText>
    </w:r>
    <w:r w:rsidR="0010252E">
      <w:fldChar w:fldCharType="separate"/>
    </w:r>
    <w:r w:rsidR="00586C59" w:rsidRPr="00586C59">
      <w:rPr>
        <w:noProof/>
        <w:sz w:val="24"/>
        <w:szCs w:val="24"/>
      </w:rPr>
      <w:t>2</w:t>
    </w:r>
    <w:r w:rsidR="0010252E">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B5" w:rsidRDefault="008210B5">
    <w:pPr>
      <w:rPr>
        <w:rFonts w:ascii="Times New Roman" w:hAnsi="Times New Roman" w:cs="Times New Roman"/>
      </w:rPr>
    </w:pPr>
  </w:p>
  <w:p w:rsidR="008210B5" w:rsidRDefault="008210B5">
    <w:pPr>
      <w:pStyle w:val="Pieddepageimpaire"/>
      <w:rPr>
        <w:rFonts w:ascii="Times New Roman" w:hAnsi="Times New Roman" w:cs="Times New Roman"/>
      </w:rPr>
    </w:pPr>
    <w:r>
      <w:t xml:space="preserve">Page </w:t>
    </w:r>
    <w:r w:rsidR="0010252E">
      <w:fldChar w:fldCharType="begin"/>
    </w:r>
    <w:r w:rsidR="0010252E">
      <w:instrText>PAGE   \* MERGEFORMAT</w:instrText>
    </w:r>
    <w:r w:rsidR="0010252E">
      <w:fldChar w:fldCharType="separate"/>
    </w:r>
    <w:r w:rsidR="00586C59" w:rsidRPr="00586C59">
      <w:rPr>
        <w:noProof/>
        <w:sz w:val="24"/>
        <w:szCs w:val="24"/>
      </w:rPr>
      <w:t>3</w:t>
    </w:r>
    <w:r w:rsidR="0010252E">
      <w:rPr>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B5" w:rsidRDefault="008210B5">
    <w:pPr>
      <w:pStyle w:val="Pieddepag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B5" w:rsidRDefault="008210B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210B5" w:rsidRDefault="008210B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B5" w:rsidRDefault="008210B5">
    <w:pPr>
      <w:pStyle w:val="En-ttedepagepaire"/>
      <w:rPr>
        <w:rFonts w:ascii="Times New Roman" w:hAnsi="Times New Roman" w:cs="Times New Roman"/>
      </w:rPr>
    </w:pPr>
    <w:r>
      <w:rPr>
        <w:rFonts w:ascii="Times New Roman" w:hAnsi="Times New Roman" w:cs="Times New Roman"/>
      </w:rPr>
      <w:t>OBJECTIFS ET PROGRAMMES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B5" w:rsidRDefault="008210B5">
    <w:pPr>
      <w:pStyle w:val="En-ttedepageimpaire"/>
      <w:jc w:val="left"/>
      <w:rPr>
        <w:rFonts w:ascii="Times New Roman" w:hAnsi="Times New Roman" w:cs="Times New Roman"/>
      </w:rPr>
    </w:pPr>
    <w:r>
      <w:rPr>
        <w:rFonts w:ascii="Times New Roman" w:hAnsi="Times New Roman" w:cs="Times New Roman"/>
      </w:rPr>
      <w:t>OBJECTIFS ET PROGRAMME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B5" w:rsidRDefault="008210B5">
    <w:pPr>
      <w:pStyle w:val="En-tt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epuces3"/>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epuces2"/>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epuces"/>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epuces5"/>
      <w:lvlText w:val=""/>
      <w:lvlJc w:val="left"/>
      <w:pPr>
        <w:ind w:left="720" w:hanging="360"/>
      </w:pPr>
      <w:rPr>
        <w:rFonts w:ascii="Wingdings 2" w:hAnsi="Wingdings 2" w:cs="Wingdings 2" w:hint="default"/>
      </w:rPr>
    </w:lvl>
  </w:abstractNum>
  <w:abstractNum w:abstractNumId="4">
    <w:nsid w:val="FFFFFF89"/>
    <w:multiLevelType w:val="singleLevel"/>
    <w:tmpl w:val="90B0502C"/>
    <w:lvl w:ilvl="0">
      <w:start w:val="1"/>
      <w:numFmt w:val="bullet"/>
      <w:pStyle w:val="Listepuces4"/>
      <w:lvlText w:val=""/>
      <w:lvlJc w:val="left"/>
      <w:pPr>
        <w:tabs>
          <w:tab w:val="num" w:pos="360"/>
        </w:tabs>
        <w:ind w:left="360" w:hanging="360"/>
      </w:pPr>
      <w:rPr>
        <w:rFonts w:ascii="Symbol" w:hAnsi="Symbol" w:cs="Symbol" w:hint="default"/>
      </w:rPr>
    </w:lvl>
  </w:abstractNum>
  <w:abstractNum w:abstractNumId="5">
    <w:nsid w:val="4FDF6C78"/>
    <w:multiLevelType w:val="hybridMultilevel"/>
    <w:tmpl w:val="416C5930"/>
    <w:lvl w:ilvl="0" w:tplc="49BC3EA0">
      <w:start w:val="1"/>
      <w:numFmt w:val="decimal"/>
      <w:lvlText w:val="%1."/>
      <w:lvlJc w:val="left"/>
      <w:pPr>
        <w:ind w:left="786"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6">
    <w:nsid w:val="526251BB"/>
    <w:multiLevelType w:val="hybridMultilevel"/>
    <w:tmpl w:val="6204D2FA"/>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7">
    <w:nsid w:val="57657D5D"/>
    <w:multiLevelType w:val="hybridMultilevel"/>
    <w:tmpl w:val="46DE403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8">
    <w:nsid w:val="664003A2"/>
    <w:multiLevelType w:val="hybridMultilevel"/>
    <w:tmpl w:val="F464647A"/>
    <w:lvl w:ilvl="0" w:tplc="49BC3EA0">
      <w:start w:val="1"/>
      <w:numFmt w:val="decimal"/>
      <w:lvlText w:val="%1."/>
      <w:lvlJc w:val="left"/>
      <w:pPr>
        <w:ind w:left="786" w:hanging="360"/>
      </w:pPr>
      <w:rPr>
        <w:rFonts w:ascii="Times New Roman" w:hAnsi="Times New Roman" w:cs="Times New Roman" w:hint="default"/>
      </w:rPr>
    </w:lvl>
    <w:lvl w:ilvl="1" w:tplc="040C0019">
      <w:start w:val="1"/>
      <w:numFmt w:val="lowerLetter"/>
      <w:lvlText w:val="%2."/>
      <w:lvlJc w:val="left"/>
      <w:pPr>
        <w:ind w:left="1506" w:hanging="360"/>
      </w:pPr>
      <w:rPr>
        <w:rFonts w:ascii="Times New Roman" w:hAnsi="Times New Roman" w:cs="Times New Roman"/>
      </w:rPr>
    </w:lvl>
    <w:lvl w:ilvl="2" w:tplc="040C001B">
      <w:start w:val="1"/>
      <w:numFmt w:val="lowerRoman"/>
      <w:lvlText w:val="%3."/>
      <w:lvlJc w:val="right"/>
      <w:pPr>
        <w:ind w:left="2226" w:hanging="180"/>
      </w:pPr>
      <w:rPr>
        <w:rFonts w:ascii="Times New Roman" w:hAnsi="Times New Roman" w:cs="Times New Roman"/>
      </w:rPr>
    </w:lvl>
    <w:lvl w:ilvl="3" w:tplc="040C000F">
      <w:start w:val="1"/>
      <w:numFmt w:val="decimal"/>
      <w:lvlText w:val="%4."/>
      <w:lvlJc w:val="left"/>
      <w:pPr>
        <w:ind w:left="2946" w:hanging="360"/>
      </w:pPr>
      <w:rPr>
        <w:rFonts w:ascii="Times New Roman" w:hAnsi="Times New Roman" w:cs="Times New Roman"/>
      </w:rPr>
    </w:lvl>
    <w:lvl w:ilvl="4" w:tplc="040C0019">
      <w:start w:val="1"/>
      <w:numFmt w:val="lowerLetter"/>
      <w:lvlText w:val="%5."/>
      <w:lvlJc w:val="left"/>
      <w:pPr>
        <w:ind w:left="3666" w:hanging="360"/>
      </w:pPr>
      <w:rPr>
        <w:rFonts w:ascii="Times New Roman" w:hAnsi="Times New Roman" w:cs="Times New Roman"/>
      </w:rPr>
    </w:lvl>
    <w:lvl w:ilvl="5" w:tplc="040C001B">
      <w:start w:val="1"/>
      <w:numFmt w:val="lowerRoman"/>
      <w:lvlText w:val="%6."/>
      <w:lvlJc w:val="right"/>
      <w:pPr>
        <w:ind w:left="4386" w:hanging="180"/>
      </w:pPr>
      <w:rPr>
        <w:rFonts w:ascii="Times New Roman" w:hAnsi="Times New Roman" w:cs="Times New Roman"/>
      </w:rPr>
    </w:lvl>
    <w:lvl w:ilvl="6" w:tplc="040C000F">
      <w:start w:val="1"/>
      <w:numFmt w:val="decimal"/>
      <w:lvlText w:val="%7."/>
      <w:lvlJc w:val="left"/>
      <w:pPr>
        <w:ind w:left="5106" w:hanging="360"/>
      </w:pPr>
      <w:rPr>
        <w:rFonts w:ascii="Times New Roman" w:hAnsi="Times New Roman" w:cs="Times New Roman"/>
      </w:rPr>
    </w:lvl>
    <w:lvl w:ilvl="7" w:tplc="040C0019">
      <w:start w:val="1"/>
      <w:numFmt w:val="lowerLetter"/>
      <w:lvlText w:val="%8."/>
      <w:lvlJc w:val="left"/>
      <w:pPr>
        <w:ind w:left="5826" w:hanging="360"/>
      </w:pPr>
      <w:rPr>
        <w:rFonts w:ascii="Times New Roman" w:hAnsi="Times New Roman" w:cs="Times New Roman"/>
      </w:rPr>
    </w:lvl>
    <w:lvl w:ilvl="8" w:tplc="040C001B">
      <w:start w:val="1"/>
      <w:numFmt w:val="lowerRoman"/>
      <w:lvlText w:val="%9."/>
      <w:lvlJc w:val="right"/>
      <w:pPr>
        <w:ind w:left="6546" w:hanging="180"/>
      </w:pPr>
      <w:rPr>
        <w:rFonts w:ascii="Times New Roman" w:hAnsi="Times New Roman" w:cs="Times New Roman"/>
      </w:rPr>
    </w:lvl>
  </w:abstractNum>
  <w:abstractNum w:abstractNumId="9">
    <w:nsid w:val="7E1A0000"/>
    <w:multiLevelType w:val="hybridMultilevel"/>
    <w:tmpl w:val="725A5AB2"/>
    <w:lvl w:ilvl="0" w:tplc="040C000F">
      <w:start w:val="1"/>
      <w:numFmt w:val="decimal"/>
      <w:lvlText w:val="%1."/>
      <w:lvlJc w:val="left"/>
      <w:pPr>
        <w:ind w:left="786"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 w:numId="4">
    <w:abstractNumId w:val="4"/>
  </w:num>
  <w:num w:numId="5">
    <w:abstractNumId w:val="3"/>
  </w:num>
  <w:num w:numId="6">
    <w:abstractNumId w:val="9"/>
  </w:num>
  <w:num w:numId="7">
    <w:abstractNumId w:val="6"/>
  </w:num>
  <w:num w:numId="8">
    <w:abstractNumId w:val="7"/>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oNotHyphenateCaps/>
  <w:evenAndOddHeaders/>
  <w:drawingGridHorizontalSpacing w:val="115"/>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B5"/>
    <w:rsid w:val="0010252E"/>
    <w:rsid w:val="00586C59"/>
    <w:rsid w:val="008210B5"/>
    <w:rsid w:val="0098446A"/>
    <w:rsid w:val="00F06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macro" w:unhideWhenUsed="1"/>
    <w:lsdException w:name="toa heading" w:unhideWhenUsed="1"/>
    <w:lsdException w:name="List Number"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pPr>
      <w:spacing w:after="180" w:line="264" w:lineRule="auto"/>
    </w:pPr>
    <w:rPr>
      <w:rFonts w:ascii="Tw Cen MT" w:hAnsi="Tw Cen MT" w:cs="Tw Cen MT"/>
      <w:kern w:val="24"/>
      <w:sz w:val="23"/>
      <w:szCs w:val="23"/>
    </w:rPr>
  </w:style>
  <w:style w:type="paragraph" w:styleId="Titre1">
    <w:name w:val="heading 1"/>
    <w:basedOn w:val="Normal"/>
    <w:next w:val="Normal"/>
    <w:link w:val="Titre1Car"/>
    <w:uiPriority w:val="99"/>
    <w:qFormat/>
    <w:pPr>
      <w:spacing w:before="300" w:after="80" w:line="240" w:lineRule="auto"/>
      <w:outlineLvl w:val="0"/>
    </w:pPr>
    <w:rPr>
      <w:caps/>
      <w:color w:val="775F55"/>
      <w:sz w:val="32"/>
      <w:szCs w:val="32"/>
    </w:rPr>
  </w:style>
  <w:style w:type="paragraph" w:styleId="Titre2">
    <w:name w:val="heading 2"/>
    <w:basedOn w:val="Normal"/>
    <w:next w:val="Normal"/>
    <w:link w:val="Titre2Car"/>
    <w:uiPriority w:val="99"/>
    <w:qFormat/>
    <w:pPr>
      <w:spacing w:before="240" w:after="80"/>
      <w:outlineLvl w:val="1"/>
    </w:pPr>
    <w:rPr>
      <w:b/>
      <w:bCs/>
      <w:color w:val="94B6D2"/>
      <w:spacing w:val="20"/>
      <w:sz w:val="28"/>
      <w:szCs w:val="28"/>
    </w:rPr>
  </w:style>
  <w:style w:type="paragraph" w:styleId="Titre3">
    <w:name w:val="heading 3"/>
    <w:basedOn w:val="Normal"/>
    <w:next w:val="Normal"/>
    <w:link w:val="Titre3Car"/>
    <w:uiPriority w:val="99"/>
    <w:qFormat/>
    <w:pPr>
      <w:spacing w:before="240" w:after="60"/>
      <w:outlineLvl w:val="2"/>
    </w:pPr>
    <w:rPr>
      <w:b/>
      <w:bCs/>
      <w:color w:val="000000"/>
      <w:spacing w:val="10"/>
    </w:rPr>
  </w:style>
  <w:style w:type="paragraph" w:styleId="Titre4">
    <w:name w:val="heading 4"/>
    <w:basedOn w:val="Normal"/>
    <w:next w:val="Normal"/>
    <w:link w:val="Titre4Car"/>
    <w:uiPriority w:val="99"/>
    <w:qFormat/>
    <w:pPr>
      <w:spacing w:before="240" w:after="0"/>
      <w:outlineLvl w:val="3"/>
    </w:pPr>
    <w:rPr>
      <w:caps/>
      <w:spacing w:val="14"/>
      <w:sz w:val="22"/>
      <w:szCs w:val="22"/>
    </w:rPr>
  </w:style>
  <w:style w:type="paragraph" w:styleId="Titre5">
    <w:name w:val="heading 5"/>
    <w:basedOn w:val="Normal"/>
    <w:next w:val="Normal"/>
    <w:link w:val="Titre5Car"/>
    <w:uiPriority w:val="99"/>
    <w:qFormat/>
    <w:pPr>
      <w:spacing w:before="200" w:after="0"/>
      <w:outlineLvl w:val="4"/>
    </w:pPr>
    <w:rPr>
      <w:b/>
      <w:bCs/>
      <w:color w:val="775F55"/>
      <w:spacing w:val="10"/>
    </w:rPr>
  </w:style>
  <w:style w:type="paragraph" w:styleId="Titre6">
    <w:name w:val="heading 6"/>
    <w:basedOn w:val="Normal"/>
    <w:next w:val="Normal"/>
    <w:link w:val="Titre6Car"/>
    <w:uiPriority w:val="99"/>
    <w:qFormat/>
    <w:pPr>
      <w:spacing w:after="0"/>
      <w:outlineLvl w:val="5"/>
    </w:pPr>
    <w:rPr>
      <w:b/>
      <w:bCs/>
      <w:color w:val="DD8047"/>
      <w:spacing w:val="10"/>
    </w:rPr>
  </w:style>
  <w:style w:type="paragraph" w:styleId="Titre7">
    <w:name w:val="heading 7"/>
    <w:basedOn w:val="Normal"/>
    <w:next w:val="Normal"/>
    <w:link w:val="Titre7Car"/>
    <w:uiPriority w:val="99"/>
    <w:qFormat/>
    <w:pPr>
      <w:spacing w:after="0"/>
      <w:outlineLvl w:val="6"/>
    </w:pPr>
    <w:rPr>
      <w:smallCaps/>
      <w:color w:val="000000"/>
      <w:spacing w:val="10"/>
    </w:rPr>
  </w:style>
  <w:style w:type="paragraph" w:styleId="Titre8">
    <w:name w:val="heading 8"/>
    <w:basedOn w:val="Normal"/>
    <w:next w:val="Normal"/>
    <w:link w:val="Titre8Car"/>
    <w:uiPriority w:val="99"/>
    <w:qFormat/>
    <w:pPr>
      <w:spacing w:after="0"/>
      <w:outlineLvl w:val="7"/>
    </w:pPr>
    <w:rPr>
      <w:b/>
      <w:bCs/>
      <w:i/>
      <w:iCs/>
      <w:color w:val="94B6D2"/>
      <w:spacing w:val="10"/>
      <w:sz w:val="24"/>
      <w:szCs w:val="24"/>
    </w:rPr>
  </w:style>
  <w:style w:type="paragraph" w:styleId="Titre9">
    <w:name w:val="heading 9"/>
    <w:basedOn w:val="Normal"/>
    <w:next w:val="Normal"/>
    <w:link w:val="Titre9Car"/>
    <w:uiPriority w:val="99"/>
    <w:qFormat/>
    <w:pPr>
      <w:spacing w:after="0"/>
      <w:outlineLvl w:val="8"/>
    </w:pPr>
    <w:rPr>
      <w:b/>
      <w:bCs/>
      <w:caps/>
      <w:spacing w:val="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Tw Cen MT" w:hAnsi="Tw Cen MT" w:cs="Tw Cen MT"/>
      <w:caps/>
      <w:color w:val="775F55"/>
      <w:sz w:val="32"/>
      <w:szCs w:val="32"/>
    </w:rPr>
  </w:style>
  <w:style w:type="character" w:customStyle="1" w:styleId="Titre2Car">
    <w:name w:val="Titre 2 Car"/>
    <w:basedOn w:val="Policepardfaut"/>
    <w:link w:val="Titre2"/>
    <w:uiPriority w:val="99"/>
    <w:rPr>
      <w:rFonts w:ascii="Times New Roman" w:hAnsi="Times New Roman" w:cs="Times New Roman"/>
      <w:b/>
      <w:bCs/>
      <w:color w:val="94B6D2"/>
      <w:spacing w:val="20"/>
      <w:sz w:val="28"/>
      <w:szCs w:val="28"/>
    </w:rPr>
  </w:style>
  <w:style w:type="character" w:customStyle="1" w:styleId="Titre3Car">
    <w:name w:val="Titre 3 Car"/>
    <w:basedOn w:val="Policepardfaut"/>
    <w:link w:val="Titre3"/>
    <w:uiPriority w:val="99"/>
    <w:rPr>
      <w:rFonts w:ascii="Times New Roman" w:hAnsi="Times New Roman" w:cs="Times New Roman"/>
      <w:b/>
      <w:bCs/>
      <w:color w:val="000000"/>
      <w:spacing w:val="10"/>
      <w:sz w:val="23"/>
      <w:szCs w:val="23"/>
    </w:rPr>
  </w:style>
  <w:style w:type="character" w:customStyle="1" w:styleId="Titre4Car">
    <w:name w:val="Titre 4 Car"/>
    <w:basedOn w:val="Policepardfaut"/>
    <w:link w:val="Titre4"/>
    <w:uiPriority w:val="99"/>
    <w:rPr>
      <w:rFonts w:ascii="Times New Roman" w:hAnsi="Times New Roman" w:cs="Times New Roman"/>
      <w:caps/>
      <w:spacing w:val="14"/>
    </w:rPr>
  </w:style>
  <w:style w:type="character" w:customStyle="1" w:styleId="Titre5Car">
    <w:name w:val="Titre 5 Car"/>
    <w:basedOn w:val="Policepardfaut"/>
    <w:link w:val="Titre5"/>
    <w:uiPriority w:val="99"/>
    <w:rPr>
      <w:rFonts w:ascii="Times New Roman" w:hAnsi="Times New Roman" w:cs="Times New Roman"/>
      <w:b/>
      <w:bCs/>
      <w:color w:val="775F55"/>
      <w:spacing w:val="10"/>
      <w:sz w:val="23"/>
      <w:szCs w:val="23"/>
    </w:rPr>
  </w:style>
  <w:style w:type="character" w:customStyle="1" w:styleId="Titre6Car">
    <w:name w:val="Titre 6 Car"/>
    <w:basedOn w:val="Policepardfaut"/>
    <w:link w:val="Titre6"/>
    <w:uiPriority w:val="99"/>
    <w:rPr>
      <w:rFonts w:ascii="Times New Roman" w:hAnsi="Times New Roman" w:cs="Times New Roman"/>
      <w:b/>
      <w:bCs/>
      <w:color w:val="DD8047"/>
      <w:spacing w:val="10"/>
      <w:sz w:val="23"/>
      <w:szCs w:val="23"/>
    </w:rPr>
  </w:style>
  <w:style w:type="character" w:customStyle="1" w:styleId="Titre7Car">
    <w:name w:val="Titre 7 Car"/>
    <w:basedOn w:val="Policepardfaut"/>
    <w:link w:val="Titre7"/>
    <w:uiPriority w:val="99"/>
    <w:rPr>
      <w:rFonts w:ascii="Times New Roman" w:hAnsi="Times New Roman" w:cs="Times New Roman"/>
      <w:smallCaps/>
      <w:color w:val="000000"/>
      <w:spacing w:val="10"/>
      <w:sz w:val="23"/>
      <w:szCs w:val="23"/>
    </w:rPr>
  </w:style>
  <w:style w:type="character" w:customStyle="1" w:styleId="Titre8Car">
    <w:name w:val="Titre 8 Car"/>
    <w:basedOn w:val="Policepardfaut"/>
    <w:link w:val="Titre8"/>
    <w:uiPriority w:val="99"/>
    <w:rPr>
      <w:rFonts w:ascii="Times New Roman" w:hAnsi="Times New Roman" w:cs="Times New Roman"/>
      <w:b/>
      <w:bCs/>
      <w:i/>
      <w:iCs/>
      <w:color w:val="94B6D2"/>
      <w:spacing w:val="10"/>
      <w:sz w:val="24"/>
      <w:szCs w:val="24"/>
    </w:rPr>
  </w:style>
  <w:style w:type="character" w:customStyle="1" w:styleId="Titre9Car">
    <w:name w:val="Titre 9 Car"/>
    <w:basedOn w:val="Policepardfaut"/>
    <w:link w:val="Titre9"/>
    <w:uiPriority w:val="99"/>
    <w:rPr>
      <w:rFonts w:ascii="Times New Roman" w:hAnsi="Times New Roman" w:cs="Times New Roman"/>
      <w:b/>
      <w:bCs/>
      <w:caps/>
      <w:color w:val="auto"/>
      <w:spacing w:val="40"/>
      <w:sz w:val="20"/>
      <w:szCs w:val="20"/>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basedOn w:val="Policepardfaut"/>
    <w:link w:val="Pieddepage"/>
    <w:uiPriority w:val="99"/>
    <w:rPr>
      <w:rFonts w:ascii="Times New Roman" w:hAnsi="Times New Roman" w:cs="Times New Roman"/>
      <w:sz w:val="23"/>
      <w:szCs w:val="23"/>
    </w:rPr>
  </w:style>
  <w:style w:type="paragraph" w:styleId="En-tte">
    <w:name w:val="header"/>
    <w:basedOn w:val="Normal"/>
    <w:link w:val="En-tteCar"/>
    <w:uiPriority w:val="99"/>
    <w:pPr>
      <w:tabs>
        <w:tab w:val="center" w:pos="4320"/>
        <w:tab w:val="right" w:pos="8640"/>
      </w:tabs>
    </w:pPr>
  </w:style>
  <w:style w:type="character" w:customStyle="1" w:styleId="En-tteCar">
    <w:name w:val="En-tête Car"/>
    <w:basedOn w:val="Policepardfaut"/>
    <w:link w:val="En-tte"/>
    <w:uiPriority w:val="99"/>
    <w:rPr>
      <w:rFonts w:ascii="Times New Roman" w:hAnsi="Times New Roman" w:cs="Times New Roman"/>
      <w:sz w:val="23"/>
      <w:szCs w:val="23"/>
    </w:rPr>
  </w:style>
  <w:style w:type="paragraph" w:styleId="Citationintense">
    <w:name w:val="Intense Quote"/>
    <w:basedOn w:val="Normal"/>
    <w:link w:val="CitationintenseCar"/>
    <w:uiPriority w:val="99"/>
    <w:qFormat/>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pPr>
    <w:rPr>
      <w:b/>
      <w:bCs/>
      <w:color w:val="DD8047"/>
    </w:rPr>
  </w:style>
  <w:style w:type="character" w:customStyle="1" w:styleId="CitationintenseCar">
    <w:name w:val="Citation intense Car"/>
    <w:basedOn w:val="Policepardfaut"/>
    <w:link w:val="Citationintense"/>
    <w:uiPriority w:val="99"/>
    <w:rPr>
      <w:rFonts w:ascii="Times New Roman" w:hAnsi="Times New Roman" w:cs="Times New Roman"/>
      <w:b/>
      <w:bCs/>
      <w:color w:val="DD8047"/>
      <w:sz w:val="23"/>
      <w:szCs w:val="23"/>
      <w:shd w:val="clear" w:color="auto" w:fill="FFFFFF"/>
    </w:rPr>
  </w:style>
  <w:style w:type="paragraph" w:styleId="Sous-titre">
    <w:name w:val="Subtitle"/>
    <w:basedOn w:val="Normal"/>
    <w:link w:val="Sous-titreCar"/>
    <w:uiPriority w:val="99"/>
    <w:qFormat/>
    <w:pPr>
      <w:spacing w:after="720" w:line="240" w:lineRule="auto"/>
    </w:pPr>
    <w:rPr>
      <w:b/>
      <w:bCs/>
      <w:caps/>
      <w:color w:val="DD8047"/>
      <w:spacing w:val="50"/>
      <w:sz w:val="24"/>
      <w:szCs w:val="24"/>
    </w:rPr>
  </w:style>
  <w:style w:type="character" w:customStyle="1" w:styleId="Sous-titreCar">
    <w:name w:val="Sous-titre Car"/>
    <w:basedOn w:val="Policepardfaut"/>
    <w:link w:val="Sous-titre"/>
    <w:uiPriority w:val="99"/>
    <w:rPr>
      <w:rFonts w:ascii="Tw Cen MT" w:hAnsi="Tw Cen MT" w:cs="Tw Cen MT"/>
      <w:b/>
      <w:bCs/>
      <w:caps/>
      <w:color w:val="DD8047"/>
      <w:spacing w:val="50"/>
      <w:sz w:val="24"/>
      <w:szCs w:val="24"/>
    </w:rPr>
  </w:style>
  <w:style w:type="paragraph" w:styleId="Titre">
    <w:name w:val="Title"/>
    <w:basedOn w:val="Normal"/>
    <w:link w:val="TitreCar"/>
    <w:uiPriority w:val="99"/>
    <w:qFormat/>
    <w:pPr>
      <w:spacing w:after="0" w:line="240" w:lineRule="auto"/>
    </w:pPr>
    <w:rPr>
      <w:color w:val="775F55"/>
      <w:sz w:val="72"/>
      <w:szCs w:val="72"/>
    </w:rPr>
  </w:style>
  <w:style w:type="character" w:customStyle="1" w:styleId="TitreCar">
    <w:name w:val="Titre Car"/>
    <w:basedOn w:val="Policepardfaut"/>
    <w:link w:val="Titre"/>
    <w:uiPriority w:val="99"/>
    <w:rPr>
      <w:rFonts w:ascii="Times New Roman" w:hAnsi="Times New Roman" w:cs="Times New Roman"/>
      <w:color w:val="775F55"/>
      <w:sz w:val="72"/>
      <w:szCs w:val="72"/>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character" w:styleId="Titredulivre">
    <w:name w:val="Book Title"/>
    <w:basedOn w:val="Policepardfaut"/>
    <w:uiPriority w:val="99"/>
    <w:qFormat/>
    <w:rPr>
      <w:rFonts w:ascii="Tw Cen MT" w:hAnsi="Tw Cen MT" w:cs="Tw Cen MT"/>
      <w:i/>
      <w:iCs/>
      <w:color w:val="775F55"/>
      <w:sz w:val="23"/>
      <w:szCs w:val="23"/>
    </w:rPr>
  </w:style>
  <w:style w:type="paragraph" w:styleId="Lgende">
    <w:name w:val="caption"/>
    <w:basedOn w:val="Normal"/>
    <w:next w:val="Normal"/>
    <w:uiPriority w:val="99"/>
    <w:qFormat/>
    <w:rPr>
      <w:b/>
      <w:bCs/>
      <w:caps/>
      <w:sz w:val="16"/>
      <w:szCs w:val="16"/>
    </w:rPr>
  </w:style>
  <w:style w:type="character" w:styleId="Accentuation">
    <w:name w:val="Emphasis"/>
    <w:basedOn w:val="Policepardfaut"/>
    <w:uiPriority w:val="99"/>
    <w:qFormat/>
    <w:rPr>
      <w:rFonts w:ascii="Tw Cen MT" w:hAnsi="Tw Cen MT" w:cs="Tw Cen MT"/>
      <w:b/>
      <w:bCs/>
      <w:i/>
      <w:iCs/>
      <w:color w:val="775F55"/>
      <w:spacing w:val="10"/>
      <w:sz w:val="23"/>
      <w:szCs w:val="23"/>
    </w:rPr>
  </w:style>
  <w:style w:type="character" w:styleId="Lienhypertexte">
    <w:name w:val="Hyperlink"/>
    <w:basedOn w:val="Policepardfaut"/>
    <w:uiPriority w:val="99"/>
    <w:rPr>
      <w:rFonts w:ascii="Times New Roman" w:hAnsi="Times New Roman" w:cs="Times New Roman"/>
      <w:color w:val="auto"/>
      <w:u w:val="single"/>
    </w:rPr>
  </w:style>
  <w:style w:type="character" w:styleId="Emphaseintense">
    <w:name w:val="Intense Emphasis"/>
    <w:basedOn w:val="Policepardfaut"/>
    <w:uiPriority w:val="99"/>
    <w:qFormat/>
    <w:rPr>
      <w:rFonts w:ascii="Tw Cen MT" w:hAnsi="Tw Cen MT" w:cs="Tw Cen MT"/>
      <w:b/>
      <w:bCs/>
      <w:color w:val="DD8047"/>
      <w:spacing w:val="10"/>
      <w:w w:val="100"/>
      <w:kern w:val="0"/>
      <w:position w:val="0"/>
      <w:sz w:val="23"/>
      <w:szCs w:val="23"/>
      <w:vertAlign w:val="baseline"/>
    </w:rPr>
  </w:style>
  <w:style w:type="character" w:styleId="Rfrenceintense">
    <w:name w:val="Intense Reference"/>
    <w:basedOn w:val="Policepardfaut"/>
    <w:uiPriority w:val="99"/>
    <w:qFormat/>
    <w:rPr>
      <w:rFonts w:ascii="Tw Cen MT" w:hAnsi="Tw Cen MT" w:cs="Tw Cen MT"/>
      <w:b/>
      <w:bCs/>
      <w:caps/>
      <w:color w:val="94B6D2"/>
      <w:spacing w:val="10"/>
      <w:w w:val="100"/>
      <w:position w:val="0"/>
      <w:sz w:val="20"/>
      <w:szCs w:val="20"/>
      <w:u w:val="single" w:color="94B6D2"/>
    </w:rPr>
  </w:style>
  <w:style w:type="paragraph" w:styleId="Liste">
    <w:name w:val="List"/>
    <w:basedOn w:val="Normal"/>
    <w:uiPriority w:val="99"/>
    <w:pPr>
      <w:ind w:left="360" w:hanging="360"/>
    </w:pPr>
  </w:style>
  <w:style w:type="paragraph" w:styleId="Liste2">
    <w:name w:val="List 2"/>
    <w:basedOn w:val="Normal"/>
    <w:uiPriority w:val="99"/>
    <w:pPr>
      <w:ind w:left="720" w:hanging="360"/>
    </w:pPr>
  </w:style>
  <w:style w:type="paragraph" w:styleId="Listepuces">
    <w:name w:val="List Bullet"/>
    <w:basedOn w:val="Normal"/>
    <w:autoRedefine/>
    <w:uiPriority w:val="99"/>
    <w:pPr>
      <w:numPr>
        <w:numId w:val="1"/>
      </w:numPr>
      <w:ind w:left="360"/>
    </w:pPr>
    <w:rPr>
      <w:sz w:val="24"/>
      <w:szCs w:val="24"/>
    </w:rPr>
  </w:style>
  <w:style w:type="paragraph" w:styleId="Listepuces2">
    <w:name w:val="List Bullet 2"/>
    <w:basedOn w:val="Normal"/>
    <w:autoRedefine/>
    <w:uiPriority w:val="99"/>
    <w:pPr>
      <w:numPr>
        <w:numId w:val="2"/>
      </w:numPr>
      <w:ind w:left="720"/>
    </w:pPr>
    <w:rPr>
      <w:color w:val="94B6D2"/>
    </w:rPr>
  </w:style>
  <w:style w:type="paragraph" w:styleId="Listepuces3">
    <w:name w:val="List Bullet 3"/>
    <w:basedOn w:val="Normal"/>
    <w:autoRedefine/>
    <w:uiPriority w:val="99"/>
    <w:pPr>
      <w:numPr>
        <w:numId w:val="3"/>
      </w:numPr>
      <w:ind w:left="864"/>
    </w:pPr>
    <w:rPr>
      <w:color w:val="DD8047"/>
    </w:rPr>
  </w:style>
  <w:style w:type="paragraph" w:styleId="Listepuces4">
    <w:name w:val="List Bullet 4"/>
    <w:basedOn w:val="Normal"/>
    <w:autoRedefine/>
    <w:uiPriority w:val="99"/>
    <w:pPr>
      <w:numPr>
        <w:numId w:val="4"/>
      </w:numPr>
      <w:tabs>
        <w:tab w:val="clear" w:pos="360"/>
      </w:tabs>
      <w:ind w:left="1440"/>
    </w:pPr>
    <w:rPr>
      <w:caps/>
      <w:spacing w:val="4"/>
    </w:rPr>
  </w:style>
  <w:style w:type="paragraph" w:styleId="Listepuces5">
    <w:name w:val="List Bullet 5"/>
    <w:basedOn w:val="Normal"/>
    <w:autoRedefine/>
    <w:uiPriority w:val="99"/>
    <w:pPr>
      <w:numPr>
        <w:numId w:val="5"/>
      </w:numPr>
      <w:ind w:left="1584"/>
    </w:pPr>
  </w:style>
  <w:style w:type="paragraph" w:styleId="Paragraphedeliste">
    <w:name w:val="List Paragraph"/>
    <w:basedOn w:val="Normal"/>
    <w:uiPriority w:val="99"/>
    <w:qFormat/>
    <w:pPr>
      <w:ind w:left="720"/>
    </w:pPr>
  </w:style>
  <w:style w:type="paragraph" w:styleId="Sansinterligne">
    <w:name w:val="No Spacing"/>
    <w:basedOn w:val="Normal"/>
    <w:uiPriority w:val="99"/>
    <w:qFormat/>
    <w:pPr>
      <w:spacing w:after="0" w:line="240" w:lineRule="auto"/>
    </w:pPr>
  </w:style>
  <w:style w:type="character" w:styleId="Textedelespacerserv">
    <w:name w:val="Placeholder Text"/>
    <w:basedOn w:val="Policepardfaut"/>
    <w:uiPriority w:val="99"/>
    <w:rPr>
      <w:rFonts w:ascii="Times New Roman" w:hAnsi="Times New Roman" w:cs="Times New Roman"/>
      <w:color w:val="808080"/>
    </w:rPr>
  </w:style>
  <w:style w:type="paragraph" w:styleId="Citation">
    <w:name w:val="Quote"/>
    <w:basedOn w:val="Normal"/>
    <w:link w:val="CitationCar"/>
    <w:uiPriority w:val="99"/>
    <w:qFormat/>
    <w:rPr>
      <w:i/>
      <w:iCs/>
      <w:smallCaps/>
      <w:color w:val="775F55"/>
      <w:spacing w:val="6"/>
    </w:rPr>
  </w:style>
  <w:style w:type="character" w:customStyle="1" w:styleId="CitationCar">
    <w:name w:val="Citation Car"/>
    <w:basedOn w:val="Policepardfaut"/>
    <w:link w:val="Citation"/>
    <w:uiPriority w:val="99"/>
    <w:rPr>
      <w:rFonts w:ascii="Times New Roman" w:hAnsi="Times New Roman" w:cs="Times New Roman"/>
      <w:i/>
      <w:iCs/>
      <w:smallCaps/>
      <w:color w:val="775F55"/>
      <w:spacing w:val="6"/>
      <w:sz w:val="23"/>
      <w:szCs w:val="23"/>
    </w:rPr>
  </w:style>
  <w:style w:type="character" w:styleId="lev">
    <w:name w:val="Strong"/>
    <w:basedOn w:val="Policepardfaut"/>
    <w:uiPriority w:val="99"/>
    <w:qFormat/>
    <w:rPr>
      <w:rFonts w:ascii="Tw Cen MT" w:hAnsi="Tw Cen MT" w:cs="Tw Cen MT"/>
      <w:b/>
      <w:bCs/>
      <w:color w:val="DD8047"/>
    </w:rPr>
  </w:style>
  <w:style w:type="character" w:styleId="Emphaseple">
    <w:name w:val="Subtle Emphasis"/>
    <w:basedOn w:val="Policepardfaut"/>
    <w:uiPriority w:val="99"/>
    <w:qFormat/>
    <w:rPr>
      <w:rFonts w:ascii="Tw Cen MT" w:hAnsi="Tw Cen MT" w:cs="Tw Cen MT"/>
      <w:i/>
      <w:iCs/>
      <w:sz w:val="23"/>
      <w:szCs w:val="23"/>
    </w:rPr>
  </w:style>
  <w:style w:type="character" w:styleId="Rfrenceple">
    <w:name w:val="Subtle Reference"/>
    <w:basedOn w:val="Policepardfaut"/>
    <w:uiPriority w:val="99"/>
    <w:qFormat/>
    <w:rPr>
      <w:rFonts w:ascii="Tw Cen MT" w:hAnsi="Tw Cen MT" w:cs="Tw Cen MT"/>
      <w:b/>
      <w:bCs/>
      <w:i/>
      <w:iCs/>
      <w:color w:val="775F55"/>
      <w:sz w:val="23"/>
      <w:szCs w:val="23"/>
    </w:rPr>
  </w:style>
  <w:style w:type="paragraph" w:styleId="Tabledesrfrencesjuridiques">
    <w:name w:val="table of authorities"/>
    <w:basedOn w:val="Normal"/>
    <w:next w:val="Normal"/>
    <w:uiPriority w:val="99"/>
    <w:pPr>
      <w:ind w:left="220" w:hanging="220"/>
    </w:pPr>
  </w:style>
  <w:style w:type="paragraph" w:styleId="TM1">
    <w:name w:val="toc 1"/>
    <w:basedOn w:val="Normal"/>
    <w:next w:val="Normal"/>
    <w:autoRedefine/>
    <w:uiPriority w:val="99"/>
    <w:pPr>
      <w:tabs>
        <w:tab w:val="right" w:leader="dot" w:pos="8630"/>
      </w:tabs>
      <w:spacing w:before="180" w:after="40" w:line="240" w:lineRule="auto"/>
    </w:pPr>
    <w:rPr>
      <w:b/>
      <w:bCs/>
      <w:caps/>
      <w:color w:val="775F55"/>
    </w:rPr>
  </w:style>
  <w:style w:type="paragraph" w:styleId="TM2">
    <w:name w:val="toc 2"/>
    <w:basedOn w:val="Normal"/>
    <w:next w:val="Normal"/>
    <w:autoRedefine/>
    <w:uiPriority w:val="99"/>
    <w:pPr>
      <w:tabs>
        <w:tab w:val="right" w:leader="dot" w:pos="8630"/>
      </w:tabs>
      <w:spacing w:after="40" w:line="240" w:lineRule="auto"/>
      <w:ind w:left="144"/>
    </w:pPr>
  </w:style>
  <w:style w:type="paragraph" w:styleId="TM3">
    <w:name w:val="toc 3"/>
    <w:basedOn w:val="Normal"/>
    <w:next w:val="Normal"/>
    <w:autoRedefine/>
    <w:uiPriority w:val="99"/>
    <w:pPr>
      <w:tabs>
        <w:tab w:val="right" w:leader="dot" w:pos="8630"/>
      </w:tabs>
      <w:spacing w:after="40" w:line="240" w:lineRule="auto"/>
      <w:ind w:left="288"/>
    </w:pPr>
  </w:style>
  <w:style w:type="paragraph" w:styleId="TM4">
    <w:name w:val="toc 4"/>
    <w:basedOn w:val="Normal"/>
    <w:next w:val="Normal"/>
    <w:autoRedefine/>
    <w:uiPriority w:val="99"/>
    <w:pPr>
      <w:tabs>
        <w:tab w:val="right" w:leader="dot" w:pos="8630"/>
      </w:tabs>
      <w:spacing w:after="40" w:line="240" w:lineRule="auto"/>
      <w:ind w:left="432"/>
    </w:pPr>
  </w:style>
  <w:style w:type="paragraph" w:styleId="TM5">
    <w:name w:val="toc 5"/>
    <w:basedOn w:val="Normal"/>
    <w:next w:val="Normal"/>
    <w:autoRedefine/>
    <w:uiPriority w:val="99"/>
    <w:pPr>
      <w:tabs>
        <w:tab w:val="right" w:leader="dot" w:pos="8630"/>
      </w:tabs>
      <w:spacing w:after="40" w:line="240" w:lineRule="auto"/>
      <w:ind w:left="576"/>
    </w:pPr>
  </w:style>
  <w:style w:type="paragraph" w:styleId="TM6">
    <w:name w:val="toc 6"/>
    <w:basedOn w:val="Normal"/>
    <w:next w:val="Normal"/>
    <w:autoRedefine/>
    <w:uiPriority w:val="99"/>
    <w:pPr>
      <w:tabs>
        <w:tab w:val="right" w:leader="dot" w:pos="8630"/>
      </w:tabs>
      <w:spacing w:after="40" w:line="240" w:lineRule="auto"/>
      <w:ind w:left="720"/>
    </w:pPr>
  </w:style>
  <w:style w:type="paragraph" w:styleId="TM7">
    <w:name w:val="toc 7"/>
    <w:basedOn w:val="Normal"/>
    <w:next w:val="Normal"/>
    <w:autoRedefine/>
    <w:uiPriority w:val="99"/>
    <w:pPr>
      <w:tabs>
        <w:tab w:val="right" w:leader="dot" w:pos="8630"/>
      </w:tabs>
      <w:spacing w:after="40" w:line="240" w:lineRule="auto"/>
      <w:ind w:left="864"/>
    </w:pPr>
  </w:style>
  <w:style w:type="paragraph" w:styleId="TM8">
    <w:name w:val="toc 8"/>
    <w:basedOn w:val="Normal"/>
    <w:next w:val="Normal"/>
    <w:autoRedefine/>
    <w:uiPriority w:val="99"/>
    <w:pPr>
      <w:tabs>
        <w:tab w:val="right" w:leader="dot" w:pos="8630"/>
      </w:tabs>
      <w:spacing w:after="40" w:line="240" w:lineRule="auto"/>
      <w:ind w:left="1008"/>
    </w:pPr>
  </w:style>
  <w:style w:type="paragraph" w:styleId="TM9">
    <w:name w:val="toc 9"/>
    <w:basedOn w:val="Normal"/>
    <w:next w:val="Normal"/>
    <w:autoRedefine/>
    <w:uiPriority w:val="99"/>
    <w:pPr>
      <w:tabs>
        <w:tab w:val="right" w:leader="dot" w:pos="8630"/>
      </w:tabs>
      <w:spacing w:after="40" w:line="240" w:lineRule="auto"/>
      <w:ind w:left="1152"/>
    </w:pPr>
  </w:style>
  <w:style w:type="paragraph" w:customStyle="1" w:styleId="Catgorie">
    <w:name w:val="Catégorie"/>
    <w:basedOn w:val="Normal"/>
    <w:uiPriority w:val="99"/>
    <w:pPr>
      <w:spacing w:after="0"/>
    </w:pPr>
    <w:rPr>
      <w:b/>
      <w:bCs/>
      <w:sz w:val="24"/>
      <w:szCs w:val="24"/>
    </w:rPr>
  </w:style>
  <w:style w:type="paragraph" w:customStyle="1" w:styleId="Nomdelasocit">
    <w:name w:val="Nom de la société"/>
    <w:basedOn w:val="Normal"/>
    <w:uiPriority w:val="99"/>
    <w:pPr>
      <w:spacing w:after="0"/>
    </w:pPr>
    <w:rPr>
      <w:sz w:val="36"/>
      <w:szCs w:val="36"/>
    </w:rPr>
  </w:style>
  <w:style w:type="paragraph" w:customStyle="1" w:styleId="Pieddepagepaire">
    <w:name w:val="Pied de page paire"/>
    <w:basedOn w:val="Normal"/>
    <w:uiPriority w:val="99"/>
    <w:pPr>
      <w:pBdr>
        <w:top w:val="single" w:sz="4" w:space="1" w:color="94B6D2"/>
      </w:pBdr>
    </w:pPr>
    <w:rPr>
      <w:color w:val="775F55"/>
      <w:sz w:val="20"/>
      <w:szCs w:val="20"/>
    </w:rPr>
  </w:style>
  <w:style w:type="paragraph" w:customStyle="1" w:styleId="Pieddepageimpaire">
    <w:name w:val="Pied de page impaire"/>
    <w:basedOn w:val="Normal"/>
    <w:uiPriority w:val="99"/>
    <w:pPr>
      <w:pBdr>
        <w:top w:val="single" w:sz="4" w:space="1" w:color="94B6D2"/>
      </w:pBdr>
      <w:jc w:val="right"/>
    </w:pPr>
    <w:rPr>
      <w:color w:val="775F55"/>
      <w:sz w:val="20"/>
      <w:szCs w:val="20"/>
    </w:rPr>
  </w:style>
  <w:style w:type="paragraph" w:customStyle="1" w:styleId="En-ttedepagepaire">
    <w:name w:val="En-tête de page paire"/>
    <w:basedOn w:val="Normal"/>
    <w:uiPriority w:val="99"/>
    <w:pPr>
      <w:pBdr>
        <w:bottom w:val="single" w:sz="4" w:space="1" w:color="94B6D2"/>
      </w:pBdr>
      <w:spacing w:after="0" w:line="240" w:lineRule="auto"/>
    </w:pPr>
    <w:rPr>
      <w:b/>
      <w:bCs/>
      <w:color w:val="775F55"/>
      <w:sz w:val="20"/>
      <w:szCs w:val="20"/>
    </w:rPr>
  </w:style>
  <w:style w:type="paragraph" w:customStyle="1" w:styleId="En-ttedepageimpaire">
    <w:name w:val="En-tête de page impaire"/>
    <w:basedOn w:val="Normal"/>
    <w:uiPriority w:val="99"/>
    <w:pPr>
      <w:pBdr>
        <w:bottom w:val="single" w:sz="4" w:space="1" w:color="94B6D2"/>
      </w:pBdr>
      <w:spacing w:after="0" w:line="240" w:lineRule="auto"/>
      <w:jc w:val="right"/>
    </w:pPr>
    <w:rPr>
      <w:b/>
      <w:bCs/>
      <w:color w:val="775F55"/>
      <w:sz w:val="20"/>
      <w:szCs w:val="20"/>
    </w:rPr>
  </w:style>
  <w:style w:type="paragraph" w:customStyle="1" w:styleId="Sansinterligne1">
    <w:name w:val="Sans interligne1"/>
    <w:basedOn w:val="Normal"/>
    <w:uiPriority w:val="99"/>
    <w:pPr>
      <w:framePr w:wrap="auto" w:hAnchor="page" w:xAlign="center" w:yAlign="top"/>
      <w:spacing w:after="0" w:line="240" w:lineRule="auto"/>
      <w:suppressOverlap/>
    </w:p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rPr>
      <w:rFonts w:ascii="Times New Roman" w:hAnsi="Times New Roman" w:cs="Times New Roman"/>
      <w:kern w:val="24"/>
      <w:sz w:val="2"/>
      <w:szCs w:val="2"/>
    </w:rPr>
  </w:style>
  <w:style w:type="paragraph" w:styleId="Corpsdetexte">
    <w:name w:val="Body Text"/>
    <w:basedOn w:val="Normal"/>
    <w:link w:val="CorpsdetexteCar"/>
    <w:uiPriority w:val="99"/>
    <w:pPr>
      <w:spacing w:after="200" w:line="276" w:lineRule="auto"/>
      <w:jc w:val="both"/>
    </w:pPr>
    <w:rPr>
      <w:rFonts w:ascii="Arial" w:hAnsi="Arial" w:cs="Arial"/>
      <w:color w:val="0070C0"/>
      <w:kern w:val="36"/>
      <w:sz w:val="22"/>
      <w:szCs w:val="22"/>
    </w:rPr>
  </w:style>
  <w:style w:type="character" w:customStyle="1" w:styleId="CorpsdetexteCar">
    <w:name w:val="Corps de texte Car"/>
    <w:basedOn w:val="Policepardfaut"/>
    <w:link w:val="Corpsdetexte"/>
    <w:uiPriority w:val="99"/>
    <w:rPr>
      <w:rFonts w:ascii="Tw Cen MT" w:hAnsi="Tw Cen MT" w:cs="Tw Cen MT"/>
      <w:kern w:val="24"/>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macro" w:unhideWhenUsed="1"/>
    <w:lsdException w:name="toa heading" w:unhideWhenUsed="1"/>
    <w:lsdException w:name="List Number"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pPr>
      <w:spacing w:after="180" w:line="264" w:lineRule="auto"/>
    </w:pPr>
    <w:rPr>
      <w:rFonts w:ascii="Tw Cen MT" w:hAnsi="Tw Cen MT" w:cs="Tw Cen MT"/>
      <w:kern w:val="24"/>
      <w:sz w:val="23"/>
      <w:szCs w:val="23"/>
    </w:rPr>
  </w:style>
  <w:style w:type="paragraph" w:styleId="Titre1">
    <w:name w:val="heading 1"/>
    <w:basedOn w:val="Normal"/>
    <w:next w:val="Normal"/>
    <w:link w:val="Titre1Car"/>
    <w:uiPriority w:val="99"/>
    <w:qFormat/>
    <w:pPr>
      <w:spacing w:before="300" w:after="80" w:line="240" w:lineRule="auto"/>
      <w:outlineLvl w:val="0"/>
    </w:pPr>
    <w:rPr>
      <w:caps/>
      <w:color w:val="775F55"/>
      <w:sz w:val="32"/>
      <w:szCs w:val="32"/>
    </w:rPr>
  </w:style>
  <w:style w:type="paragraph" w:styleId="Titre2">
    <w:name w:val="heading 2"/>
    <w:basedOn w:val="Normal"/>
    <w:next w:val="Normal"/>
    <w:link w:val="Titre2Car"/>
    <w:uiPriority w:val="99"/>
    <w:qFormat/>
    <w:pPr>
      <w:spacing w:before="240" w:after="80"/>
      <w:outlineLvl w:val="1"/>
    </w:pPr>
    <w:rPr>
      <w:b/>
      <w:bCs/>
      <w:color w:val="94B6D2"/>
      <w:spacing w:val="20"/>
      <w:sz w:val="28"/>
      <w:szCs w:val="28"/>
    </w:rPr>
  </w:style>
  <w:style w:type="paragraph" w:styleId="Titre3">
    <w:name w:val="heading 3"/>
    <w:basedOn w:val="Normal"/>
    <w:next w:val="Normal"/>
    <w:link w:val="Titre3Car"/>
    <w:uiPriority w:val="99"/>
    <w:qFormat/>
    <w:pPr>
      <w:spacing w:before="240" w:after="60"/>
      <w:outlineLvl w:val="2"/>
    </w:pPr>
    <w:rPr>
      <w:b/>
      <w:bCs/>
      <w:color w:val="000000"/>
      <w:spacing w:val="10"/>
    </w:rPr>
  </w:style>
  <w:style w:type="paragraph" w:styleId="Titre4">
    <w:name w:val="heading 4"/>
    <w:basedOn w:val="Normal"/>
    <w:next w:val="Normal"/>
    <w:link w:val="Titre4Car"/>
    <w:uiPriority w:val="99"/>
    <w:qFormat/>
    <w:pPr>
      <w:spacing w:before="240" w:after="0"/>
      <w:outlineLvl w:val="3"/>
    </w:pPr>
    <w:rPr>
      <w:caps/>
      <w:spacing w:val="14"/>
      <w:sz w:val="22"/>
      <w:szCs w:val="22"/>
    </w:rPr>
  </w:style>
  <w:style w:type="paragraph" w:styleId="Titre5">
    <w:name w:val="heading 5"/>
    <w:basedOn w:val="Normal"/>
    <w:next w:val="Normal"/>
    <w:link w:val="Titre5Car"/>
    <w:uiPriority w:val="99"/>
    <w:qFormat/>
    <w:pPr>
      <w:spacing w:before="200" w:after="0"/>
      <w:outlineLvl w:val="4"/>
    </w:pPr>
    <w:rPr>
      <w:b/>
      <w:bCs/>
      <w:color w:val="775F55"/>
      <w:spacing w:val="10"/>
    </w:rPr>
  </w:style>
  <w:style w:type="paragraph" w:styleId="Titre6">
    <w:name w:val="heading 6"/>
    <w:basedOn w:val="Normal"/>
    <w:next w:val="Normal"/>
    <w:link w:val="Titre6Car"/>
    <w:uiPriority w:val="99"/>
    <w:qFormat/>
    <w:pPr>
      <w:spacing w:after="0"/>
      <w:outlineLvl w:val="5"/>
    </w:pPr>
    <w:rPr>
      <w:b/>
      <w:bCs/>
      <w:color w:val="DD8047"/>
      <w:spacing w:val="10"/>
    </w:rPr>
  </w:style>
  <w:style w:type="paragraph" w:styleId="Titre7">
    <w:name w:val="heading 7"/>
    <w:basedOn w:val="Normal"/>
    <w:next w:val="Normal"/>
    <w:link w:val="Titre7Car"/>
    <w:uiPriority w:val="99"/>
    <w:qFormat/>
    <w:pPr>
      <w:spacing w:after="0"/>
      <w:outlineLvl w:val="6"/>
    </w:pPr>
    <w:rPr>
      <w:smallCaps/>
      <w:color w:val="000000"/>
      <w:spacing w:val="10"/>
    </w:rPr>
  </w:style>
  <w:style w:type="paragraph" w:styleId="Titre8">
    <w:name w:val="heading 8"/>
    <w:basedOn w:val="Normal"/>
    <w:next w:val="Normal"/>
    <w:link w:val="Titre8Car"/>
    <w:uiPriority w:val="99"/>
    <w:qFormat/>
    <w:pPr>
      <w:spacing w:after="0"/>
      <w:outlineLvl w:val="7"/>
    </w:pPr>
    <w:rPr>
      <w:b/>
      <w:bCs/>
      <w:i/>
      <w:iCs/>
      <w:color w:val="94B6D2"/>
      <w:spacing w:val="10"/>
      <w:sz w:val="24"/>
      <w:szCs w:val="24"/>
    </w:rPr>
  </w:style>
  <w:style w:type="paragraph" w:styleId="Titre9">
    <w:name w:val="heading 9"/>
    <w:basedOn w:val="Normal"/>
    <w:next w:val="Normal"/>
    <w:link w:val="Titre9Car"/>
    <w:uiPriority w:val="99"/>
    <w:qFormat/>
    <w:pPr>
      <w:spacing w:after="0"/>
      <w:outlineLvl w:val="8"/>
    </w:pPr>
    <w:rPr>
      <w:b/>
      <w:bCs/>
      <w:caps/>
      <w:spacing w:val="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Tw Cen MT" w:hAnsi="Tw Cen MT" w:cs="Tw Cen MT"/>
      <w:caps/>
      <w:color w:val="775F55"/>
      <w:sz w:val="32"/>
      <w:szCs w:val="32"/>
    </w:rPr>
  </w:style>
  <w:style w:type="character" w:customStyle="1" w:styleId="Titre2Car">
    <w:name w:val="Titre 2 Car"/>
    <w:basedOn w:val="Policepardfaut"/>
    <w:link w:val="Titre2"/>
    <w:uiPriority w:val="99"/>
    <w:rPr>
      <w:rFonts w:ascii="Times New Roman" w:hAnsi="Times New Roman" w:cs="Times New Roman"/>
      <w:b/>
      <w:bCs/>
      <w:color w:val="94B6D2"/>
      <w:spacing w:val="20"/>
      <w:sz w:val="28"/>
      <w:szCs w:val="28"/>
    </w:rPr>
  </w:style>
  <w:style w:type="character" w:customStyle="1" w:styleId="Titre3Car">
    <w:name w:val="Titre 3 Car"/>
    <w:basedOn w:val="Policepardfaut"/>
    <w:link w:val="Titre3"/>
    <w:uiPriority w:val="99"/>
    <w:rPr>
      <w:rFonts w:ascii="Times New Roman" w:hAnsi="Times New Roman" w:cs="Times New Roman"/>
      <w:b/>
      <w:bCs/>
      <w:color w:val="000000"/>
      <w:spacing w:val="10"/>
      <w:sz w:val="23"/>
      <w:szCs w:val="23"/>
    </w:rPr>
  </w:style>
  <w:style w:type="character" w:customStyle="1" w:styleId="Titre4Car">
    <w:name w:val="Titre 4 Car"/>
    <w:basedOn w:val="Policepardfaut"/>
    <w:link w:val="Titre4"/>
    <w:uiPriority w:val="99"/>
    <w:rPr>
      <w:rFonts w:ascii="Times New Roman" w:hAnsi="Times New Roman" w:cs="Times New Roman"/>
      <w:caps/>
      <w:spacing w:val="14"/>
    </w:rPr>
  </w:style>
  <w:style w:type="character" w:customStyle="1" w:styleId="Titre5Car">
    <w:name w:val="Titre 5 Car"/>
    <w:basedOn w:val="Policepardfaut"/>
    <w:link w:val="Titre5"/>
    <w:uiPriority w:val="99"/>
    <w:rPr>
      <w:rFonts w:ascii="Times New Roman" w:hAnsi="Times New Roman" w:cs="Times New Roman"/>
      <w:b/>
      <w:bCs/>
      <w:color w:val="775F55"/>
      <w:spacing w:val="10"/>
      <w:sz w:val="23"/>
      <w:szCs w:val="23"/>
    </w:rPr>
  </w:style>
  <w:style w:type="character" w:customStyle="1" w:styleId="Titre6Car">
    <w:name w:val="Titre 6 Car"/>
    <w:basedOn w:val="Policepardfaut"/>
    <w:link w:val="Titre6"/>
    <w:uiPriority w:val="99"/>
    <w:rPr>
      <w:rFonts w:ascii="Times New Roman" w:hAnsi="Times New Roman" w:cs="Times New Roman"/>
      <w:b/>
      <w:bCs/>
      <w:color w:val="DD8047"/>
      <w:spacing w:val="10"/>
      <w:sz w:val="23"/>
      <w:szCs w:val="23"/>
    </w:rPr>
  </w:style>
  <w:style w:type="character" w:customStyle="1" w:styleId="Titre7Car">
    <w:name w:val="Titre 7 Car"/>
    <w:basedOn w:val="Policepardfaut"/>
    <w:link w:val="Titre7"/>
    <w:uiPriority w:val="99"/>
    <w:rPr>
      <w:rFonts w:ascii="Times New Roman" w:hAnsi="Times New Roman" w:cs="Times New Roman"/>
      <w:smallCaps/>
      <w:color w:val="000000"/>
      <w:spacing w:val="10"/>
      <w:sz w:val="23"/>
      <w:szCs w:val="23"/>
    </w:rPr>
  </w:style>
  <w:style w:type="character" w:customStyle="1" w:styleId="Titre8Car">
    <w:name w:val="Titre 8 Car"/>
    <w:basedOn w:val="Policepardfaut"/>
    <w:link w:val="Titre8"/>
    <w:uiPriority w:val="99"/>
    <w:rPr>
      <w:rFonts w:ascii="Times New Roman" w:hAnsi="Times New Roman" w:cs="Times New Roman"/>
      <w:b/>
      <w:bCs/>
      <w:i/>
      <w:iCs/>
      <w:color w:val="94B6D2"/>
      <w:spacing w:val="10"/>
      <w:sz w:val="24"/>
      <w:szCs w:val="24"/>
    </w:rPr>
  </w:style>
  <w:style w:type="character" w:customStyle="1" w:styleId="Titre9Car">
    <w:name w:val="Titre 9 Car"/>
    <w:basedOn w:val="Policepardfaut"/>
    <w:link w:val="Titre9"/>
    <w:uiPriority w:val="99"/>
    <w:rPr>
      <w:rFonts w:ascii="Times New Roman" w:hAnsi="Times New Roman" w:cs="Times New Roman"/>
      <w:b/>
      <w:bCs/>
      <w:caps/>
      <w:color w:val="auto"/>
      <w:spacing w:val="40"/>
      <w:sz w:val="20"/>
      <w:szCs w:val="20"/>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basedOn w:val="Policepardfaut"/>
    <w:link w:val="Pieddepage"/>
    <w:uiPriority w:val="99"/>
    <w:rPr>
      <w:rFonts w:ascii="Times New Roman" w:hAnsi="Times New Roman" w:cs="Times New Roman"/>
      <w:sz w:val="23"/>
      <w:szCs w:val="23"/>
    </w:rPr>
  </w:style>
  <w:style w:type="paragraph" w:styleId="En-tte">
    <w:name w:val="header"/>
    <w:basedOn w:val="Normal"/>
    <w:link w:val="En-tteCar"/>
    <w:uiPriority w:val="99"/>
    <w:pPr>
      <w:tabs>
        <w:tab w:val="center" w:pos="4320"/>
        <w:tab w:val="right" w:pos="8640"/>
      </w:tabs>
    </w:pPr>
  </w:style>
  <w:style w:type="character" w:customStyle="1" w:styleId="En-tteCar">
    <w:name w:val="En-tête Car"/>
    <w:basedOn w:val="Policepardfaut"/>
    <w:link w:val="En-tte"/>
    <w:uiPriority w:val="99"/>
    <w:rPr>
      <w:rFonts w:ascii="Times New Roman" w:hAnsi="Times New Roman" w:cs="Times New Roman"/>
      <w:sz w:val="23"/>
      <w:szCs w:val="23"/>
    </w:rPr>
  </w:style>
  <w:style w:type="paragraph" w:styleId="Citationintense">
    <w:name w:val="Intense Quote"/>
    <w:basedOn w:val="Normal"/>
    <w:link w:val="CitationintenseCar"/>
    <w:uiPriority w:val="99"/>
    <w:qFormat/>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pPr>
    <w:rPr>
      <w:b/>
      <w:bCs/>
      <w:color w:val="DD8047"/>
    </w:rPr>
  </w:style>
  <w:style w:type="character" w:customStyle="1" w:styleId="CitationintenseCar">
    <w:name w:val="Citation intense Car"/>
    <w:basedOn w:val="Policepardfaut"/>
    <w:link w:val="Citationintense"/>
    <w:uiPriority w:val="99"/>
    <w:rPr>
      <w:rFonts w:ascii="Times New Roman" w:hAnsi="Times New Roman" w:cs="Times New Roman"/>
      <w:b/>
      <w:bCs/>
      <w:color w:val="DD8047"/>
      <w:sz w:val="23"/>
      <w:szCs w:val="23"/>
      <w:shd w:val="clear" w:color="auto" w:fill="FFFFFF"/>
    </w:rPr>
  </w:style>
  <w:style w:type="paragraph" w:styleId="Sous-titre">
    <w:name w:val="Subtitle"/>
    <w:basedOn w:val="Normal"/>
    <w:link w:val="Sous-titreCar"/>
    <w:uiPriority w:val="99"/>
    <w:qFormat/>
    <w:pPr>
      <w:spacing w:after="720" w:line="240" w:lineRule="auto"/>
    </w:pPr>
    <w:rPr>
      <w:b/>
      <w:bCs/>
      <w:caps/>
      <w:color w:val="DD8047"/>
      <w:spacing w:val="50"/>
      <w:sz w:val="24"/>
      <w:szCs w:val="24"/>
    </w:rPr>
  </w:style>
  <w:style w:type="character" w:customStyle="1" w:styleId="Sous-titreCar">
    <w:name w:val="Sous-titre Car"/>
    <w:basedOn w:val="Policepardfaut"/>
    <w:link w:val="Sous-titre"/>
    <w:uiPriority w:val="99"/>
    <w:rPr>
      <w:rFonts w:ascii="Tw Cen MT" w:hAnsi="Tw Cen MT" w:cs="Tw Cen MT"/>
      <w:b/>
      <w:bCs/>
      <w:caps/>
      <w:color w:val="DD8047"/>
      <w:spacing w:val="50"/>
      <w:sz w:val="24"/>
      <w:szCs w:val="24"/>
    </w:rPr>
  </w:style>
  <w:style w:type="paragraph" w:styleId="Titre">
    <w:name w:val="Title"/>
    <w:basedOn w:val="Normal"/>
    <w:link w:val="TitreCar"/>
    <w:uiPriority w:val="99"/>
    <w:qFormat/>
    <w:pPr>
      <w:spacing w:after="0" w:line="240" w:lineRule="auto"/>
    </w:pPr>
    <w:rPr>
      <w:color w:val="775F55"/>
      <w:sz w:val="72"/>
      <w:szCs w:val="72"/>
    </w:rPr>
  </w:style>
  <w:style w:type="character" w:customStyle="1" w:styleId="TitreCar">
    <w:name w:val="Titre Car"/>
    <w:basedOn w:val="Policepardfaut"/>
    <w:link w:val="Titre"/>
    <w:uiPriority w:val="99"/>
    <w:rPr>
      <w:rFonts w:ascii="Times New Roman" w:hAnsi="Times New Roman" w:cs="Times New Roman"/>
      <w:color w:val="775F55"/>
      <w:sz w:val="72"/>
      <w:szCs w:val="72"/>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character" w:styleId="Titredulivre">
    <w:name w:val="Book Title"/>
    <w:basedOn w:val="Policepardfaut"/>
    <w:uiPriority w:val="99"/>
    <w:qFormat/>
    <w:rPr>
      <w:rFonts w:ascii="Tw Cen MT" w:hAnsi="Tw Cen MT" w:cs="Tw Cen MT"/>
      <w:i/>
      <w:iCs/>
      <w:color w:val="775F55"/>
      <w:sz w:val="23"/>
      <w:szCs w:val="23"/>
    </w:rPr>
  </w:style>
  <w:style w:type="paragraph" w:styleId="Lgende">
    <w:name w:val="caption"/>
    <w:basedOn w:val="Normal"/>
    <w:next w:val="Normal"/>
    <w:uiPriority w:val="99"/>
    <w:qFormat/>
    <w:rPr>
      <w:b/>
      <w:bCs/>
      <w:caps/>
      <w:sz w:val="16"/>
      <w:szCs w:val="16"/>
    </w:rPr>
  </w:style>
  <w:style w:type="character" w:styleId="Accentuation">
    <w:name w:val="Emphasis"/>
    <w:basedOn w:val="Policepardfaut"/>
    <w:uiPriority w:val="99"/>
    <w:qFormat/>
    <w:rPr>
      <w:rFonts w:ascii="Tw Cen MT" w:hAnsi="Tw Cen MT" w:cs="Tw Cen MT"/>
      <w:b/>
      <w:bCs/>
      <w:i/>
      <w:iCs/>
      <w:color w:val="775F55"/>
      <w:spacing w:val="10"/>
      <w:sz w:val="23"/>
      <w:szCs w:val="23"/>
    </w:rPr>
  </w:style>
  <w:style w:type="character" w:styleId="Lienhypertexte">
    <w:name w:val="Hyperlink"/>
    <w:basedOn w:val="Policepardfaut"/>
    <w:uiPriority w:val="99"/>
    <w:rPr>
      <w:rFonts w:ascii="Times New Roman" w:hAnsi="Times New Roman" w:cs="Times New Roman"/>
      <w:color w:val="auto"/>
      <w:u w:val="single"/>
    </w:rPr>
  </w:style>
  <w:style w:type="character" w:styleId="Emphaseintense">
    <w:name w:val="Intense Emphasis"/>
    <w:basedOn w:val="Policepardfaut"/>
    <w:uiPriority w:val="99"/>
    <w:qFormat/>
    <w:rPr>
      <w:rFonts w:ascii="Tw Cen MT" w:hAnsi="Tw Cen MT" w:cs="Tw Cen MT"/>
      <w:b/>
      <w:bCs/>
      <w:color w:val="DD8047"/>
      <w:spacing w:val="10"/>
      <w:w w:val="100"/>
      <w:kern w:val="0"/>
      <w:position w:val="0"/>
      <w:sz w:val="23"/>
      <w:szCs w:val="23"/>
      <w:vertAlign w:val="baseline"/>
    </w:rPr>
  </w:style>
  <w:style w:type="character" w:styleId="Rfrenceintense">
    <w:name w:val="Intense Reference"/>
    <w:basedOn w:val="Policepardfaut"/>
    <w:uiPriority w:val="99"/>
    <w:qFormat/>
    <w:rPr>
      <w:rFonts w:ascii="Tw Cen MT" w:hAnsi="Tw Cen MT" w:cs="Tw Cen MT"/>
      <w:b/>
      <w:bCs/>
      <w:caps/>
      <w:color w:val="94B6D2"/>
      <w:spacing w:val="10"/>
      <w:w w:val="100"/>
      <w:position w:val="0"/>
      <w:sz w:val="20"/>
      <w:szCs w:val="20"/>
      <w:u w:val="single" w:color="94B6D2"/>
    </w:rPr>
  </w:style>
  <w:style w:type="paragraph" w:styleId="Liste">
    <w:name w:val="List"/>
    <w:basedOn w:val="Normal"/>
    <w:uiPriority w:val="99"/>
    <w:pPr>
      <w:ind w:left="360" w:hanging="360"/>
    </w:pPr>
  </w:style>
  <w:style w:type="paragraph" w:styleId="Liste2">
    <w:name w:val="List 2"/>
    <w:basedOn w:val="Normal"/>
    <w:uiPriority w:val="99"/>
    <w:pPr>
      <w:ind w:left="720" w:hanging="360"/>
    </w:pPr>
  </w:style>
  <w:style w:type="paragraph" w:styleId="Listepuces">
    <w:name w:val="List Bullet"/>
    <w:basedOn w:val="Normal"/>
    <w:autoRedefine/>
    <w:uiPriority w:val="99"/>
    <w:pPr>
      <w:numPr>
        <w:numId w:val="1"/>
      </w:numPr>
      <w:ind w:left="360"/>
    </w:pPr>
    <w:rPr>
      <w:sz w:val="24"/>
      <w:szCs w:val="24"/>
    </w:rPr>
  </w:style>
  <w:style w:type="paragraph" w:styleId="Listepuces2">
    <w:name w:val="List Bullet 2"/>
    <w:basedOn w:val="Normal"/>
    <w:autoRedefine/>
    <w:uiPriority w:val="99"/>
    <w:pPr>
      <w:numPr>
        <w:numId w:val="2"/>
      </w:numPr>
      <w:ind w:left="720"/>
    </w:pPr>
    <w:rPr>
      <w:color w:val="94B6D2"/>
    </w:rPr>
  </w:style>
  <w:style w:type="paragraph" w:styleId="Listepuces3">
    <w:name w:val="List Bullet 3"/>
    <w:basedOn w:val="Normal"/>
    <w:autoRedefine/>
    <w:uiPriority w:val="99"/>
    <w:pPr>
      <w:numPr>
        <w:numId w:val="3"/>
      </w:numPr>
      <w:ind w:left="864"/>
    </w:pPr>
    <w:rPr>
      <w:color w:val="DD8047"/>
    </w:rPr>
  </w:style>
  <w:style w:type="paragraph" w:styleId="Listepuces4">
    <w:name w:val="List Bullet 4"/>
    <w:basedOn w:val="Normal"/>
    <w:autoRedefine/>
    <w:uiPriority w:val="99"/>
    <w:pPr>
      <w:numPr>
        <w:numId w:val="4"/>
      </w:numPr>
      <w:tabs>
        <w:tab w:val="clear" w:pos="360"/>
      </w:tabs>
      <w:ind w:left="1440"/>
    </w:pPr>
    <w:rPr>
      <w:caps/>
      <w:spacing w:val="4"/>
    </w:rPr>
  </w:style>
  <w:style w:type="paragraph" w:styleId="Listepuces5">
    <w:name w:val="List Bullet 5"/>
    <w:basedOn w:val="Normal"/>
    <w:autoRedefine/>
    <w:uiPriority w:val="99"/>
    <w:pPr>
      <w:numPr>
        <w:numId w:val="5"/>
      </w:numPr>
      <w:ind w:left="1584"/>
    </w:pPr>
  </w:style>
  <w:style w:type="paragraph" w:styleId="Paragraphedeliste">
    <w:name w:val="List Paragraph"/>
    <w:basedOn w:val="Normal"/>
    <w:uiPriority w:val="99"/>
    <w:qFormat/>
    <w:pPr>
      <w:ind w:left="720"/>
    </w:pPr>
  </w:style>
  <w:style w:type="paragraph" w:styleId="Sansinterligne">
    <w:name w:val="No Spacing"/>
    <w:basedOn w:val="Normal"/>
    <w:uiPriority w:val="99"/>
    <w:qFormat/>
    <w:pPr>
      <w:spacing w:after="0" w:line="240" w:lineRule="auto"/>
    </w:pPr>
  </w:style>
  <w:style w:type="character" w:styleId="Textedelespacerserv">
    <w:name w:val="Placeholder Text"/>
    <w:basedOn w:val="Policepardfaut"/>
    <w:uiPriority w:val="99"/>
    <w:rPr>
      <w:rFonts w:ascii="Times New Roman" w:hAnsi="Times New Roman" w:cs="Times New Roman"/>
      <w:color w:val="808080"/>
    </w:rPr>
  </w:style>
  <w:style w:type="paragraph" w:styleId="Citation">
    <w:name w:val="Quote"/>
    <w:basedOn w:val="Normal"/>
    <w:link w:val="CitationCar"/>
    <w:uiPriority w:val="99"/>
    <w:qFormat/>
    <w:rPr>
      <w:i/>
      <w:iCs/>
      <w:smallCaps/>
      <w:color w:val="775F55"/>
      <w:spacing w:val="6"/>
    </w:rPr>
  </w:style>
  <w:style w:type="character" w:customStyle="1" w:styleId="CitationCar">
    <w:name w:val="Citation Car"/>
    <w:basedOn w:val="Policepardfaut"/>
    <w:link w:val="Citation"/>
    <w:uiPriority w:val="99"/>
    <w:rPr>
      <w:rFonts w:ascii="Times New Roman" w:hAnsi="Times New Roman" w:cs="Times New Roman"/>
      <w:i/>
      <w:iCs/>
      <w:smallCaps/>
      <w:color w:val="775F55"/>
      <w:spacing w:val="6"/>
      <w:sz w:val="23"/>
      <w:szCs w:val="23"/>
    </w:rPr>
  </w:style>
  <w:style w:type="character" w:styleId="lev">
    <w:name w:val="Strong"/>
    <w:basedOn w:val="Policepardfaut"/>
    <w:uiPriority w:val="99"/>
    <w:qFormat/>
    <w:rPr>
      <w:rFonts w:ascii="Tw Cen MT" w:hAnsi="Tw Cen MT" w:cs="Tw Cen MT"/>
      <w:b/>
      <w:bCs/>
      <w:color w:val="DD8047"/>
    </w:rPr>
  </w:style>
  <w:style w:type="character" w:styleId="Emphaseple">
    <w:name w:val="Subtle Emphasis"/>
    <w:basedOn w:val="Policepardfaut"/>
    <w:uiPriority w:val="99"/>
    <w:qFormat/>
    <w:rPr>
      <w:rFonts w:ascii="Tw Cen MT" w:hAnsi="Tw Cen MT" w:cs="Tw Cen MT"/>
      <w:i/>
      <w:iCs/>
      <w:sz w:val="23"/>
      <w:szCs w:val="23"/>
    </w:rPr>
  </w:style>
  <w:style w:type="character" w:styleId="Rfrenceple">
    <w:name w:val="Subtle Reference"/>
    <w:basedOn w:val="Policepardfaut"/>
    <w:uiPriority w:val="99"/>
    <w:qFormat/>
    <w:rPr>
      <w:rFonts w:ascii="Tw Cen MT" w:hAnsi="Tw Cen MT" w:cs="Tw Cen MT"/>
      <w:b/>
      <w:bCs/>
      <w:i/>
      <w:iCs/>
      <w:color w:val="775F55"/>
      <w:sz w:val="23"/>
      <w:szCs w:val="23"/>
    </w:rPr>
  </w:style>
  <w:style w:type="paragraph" w:styleId="Tabledesrfrencesjuridiques">
    <w:name w:val="table of authorities"/>
    <w:basedOn w:val="Normal"/>
    <w:next w:val="Normal"/>
    <w:uiPriority w:val="99"/>
    <w:pPr>
      <w:ind w:left="220" w:hanging="220"/>
    </w:pPr>
  </w:style>
  <w:style w:type="paragraph" w:styleId="TM1">
    <w:name w:val="toc 1"/>
    <w:basedOn w:val="Normal"/>
    <w:next w:val="Normal"/>
    <w:autoRedefine/>
    <w:uiPriority w:val="99"/>
    <w:pPr>
      <w:tabs>
        <w:tab w:val="right" w:leader="dot" w:pos="8630"/>
      </w:tabs>
      <w:spacing w:before="180" w:after="40" w:line="240" w:lineRule="auto"/>
    </w:pPr>
    <w:rPr>
      <w:b/>
      <w:bCs/>
      <w:caps/>
      <w:color w:val="775F55"/>
    </w:rPr>
  </w:style>
  <w:style w:type="paragraph" w:styleId="TM2">
    <w:name w:val="toc 2"/>
    <w:basedOn w:val="Normal"/>
    <w:next w:val="Normal"/>
    <w:autoRedefine/>
    <w:uiPriority w:val="99"/>
    <w:pPr>
      <w:tabs>
        <w:tab w:val="right" w:leader="dot" w:pos="8630"/>
      </w:tabs>
      <w:spacing w:after="40" w:line="240" w:lineRule="auto"/>
      <w:ind w:left="144"/>
    </w:pPr>
  </w:style>
  <w:style w:type="paragraph" w:styleId="TM3">
    <w:name w:val="toc 3"/>
    <w:basedOn w:val="Normal"/>
    <w:next w:val="Normal"/>
    <w:autoRedefine/>
    <w:uiPriority w:val="99"/>
    <w:pPr>
      <w:tabs>
        <w:tab w:val="right" w:leader="dot" w:pos="8630"/>
      </w:tabs>
      <w:spacing w:after="40" w:line="240" w:lineRule="auto"/>
      <w:ind w:left="288"/>
    </w:pPr>
  </w:style>
  <w:style w:type="paragraph" w:styleId="TM4">
    <w:name w:val="toc 4"/>
    <w:basedOn w:val="Normal"/>
    <w:next w:val="Normal"/>
    <w:autoRedefine/>
    <w:uiPriority w:val="99"/>
    <w:pPr>
      <w:tabs>
        <w:tab w:val="right" w:leader="dot" w:pos="8630"/>
      </w:tabs>
      <w:spacing w:after="40" w:line="240" w:lineRule="auto"/>
      <w:ind w:left="432"/>
    </w:pPr>
  </w:style>
  <w:style w:type="paragraph" w:styleId="TM5">
    <w:name w:val="toc 5"/>
    <w:basedOn w:val="Normal"/>
    <w:next w:val="Normal"/>
    <w:autoRedefine/>
    <w:uiPriority w:val="99"/>
    <w:pPr>
      <w:tabs>
        <w:tab w:val="right" w:leader="dot" w:pos="8630"/>
      </w:tabs>
      <w:spacing w:after="40" w:line="240" w:lineRule="auto"/>
      <w:ind w:left="576"/>
    </w:pPr>
  </w:style>
  <w:style w:type="paragraph" w:styleId="TM6">
    <w:name w:val="toc 6"/>
    <w:basedOn w:val="Normal"/>
    <w:next w:val="Normal"/>
    <w:autoRedefine/>
    <w:uiPriority w:val="99"/>
    <w:pPr>
      <w:tabs>
        <w:tab w:val="right" w:leader="dot" w:pos="8630"/>
      </w:tabs>
      <w:spacing w:after="40" w:line="240" w:lineRule="auto"/>
      <w:ind w:left="720"/>
    </w:pPr>
  </w:style>
  <w:style w:type="paragraph" w:styleId="TM7">
    <w:name w:val="toc 7"/>
    <w:basedOn w:val="Normal"/>
    <w:next w:val="Normal"/>
    <w:autoRedefine/>
    <w:uiPriority w:val="99"/>
    <w:pPr>
      <w:tabs>
        <w:tab w:val="right" w:leader="dot" w:pos="8630"/>
      </w:tabs>
      <w:spacing w:after="40" w:line="240" w:lineRule="auto"/>
      <w:ind w:left="864"/>
    </w:pPr>
  </w:style>
  <w:style w:type="paragraph" w:styleId="TM8">
    <w:name w:val="toc 8"/>
    <w:basedOn w:val="Normal"/>
    <w:next w:val="Normal"/>
    <w:autoRedefine/>
    <w:uiPriority w:val="99"/>
    <w:pPr>
      <w:tabs>
        <w:tab w:val="right" w:leader="dot" w:pos="8630"/>
      </w:tabs>
      <w:spacing w:after="40" w:line="240" w:lineRule="auto"/>
      <w:ind w:left="1008"/>
    </w:pPr>
  </w:style>
  <w:style w:type="paragraph" w:styleId="TM9">
    <w:name w:val="toc 9"/>
    <w:basedOn w:val="Normal"/>
    <w:next w:val="Normal"/>
    <w:autoRedefine/>
    <w:uiPriority w:val="99"/>
    <w:pPr>
      <w:tabs>
        <w:tab w:val="right" w:leader="dot" w:pos="8630"/>
      </w:tabs>
      <w:spacing w:after="40" w:line="240" w:lineRule="auto"/>
      <w:ind w:left="1152"/>
    </w:pPr>
  </w:style>
  <w:style w:type="paragraph" w:customStyle="1" w:styleId="Catgorie">
    <w:name w:val="Catégorie"/>
    <w:basedOn w:val="Normal"/>
    <w:uiPriority w:val="99"/>
    <w:pPr>
      <w:spacing w:after="0"/>
    </w:pPr>
    <w:rPr>
      <w:b/>
      <w:bCs/>
      <w:sz w:val="24"/>
      <w:szCs w:val="24"/>
    </w:rPr>
  </w:style>
  <w:style w:type="paragraph" w:customStyle="1" w:styleId="Nomdelasocit">
    <w:name w:val="Nom de la société"/>
    <w:basedOn w:val="Normal"/>
    <w:uiPriority w:val="99"/>
    <w:pPr>
      <w:spacing w:after="0"/>
    </w:pPr>
    <w:rPr>
      <w:sz w:val="36"/>
      <w:szCs w:val="36"/>
    </w:rPr>
  </w:style>
  <w:style w:type="paragraph" w:customStyle="1" w:styleId="Pieddepagepaire">
    <w:name w:val="Pied de page paire"/>
    <w:basedOn w:val="Normal"/>
    <w:uiPriority w:val="99"/>
    <w:pPr>
      <w:pBdr>
        <w:top w:val="single" w:sz="4" w:space="1" w:color="94B6D2"/>
      </w:pBdr>
    </w:pPr>
    <w:rPr>
      <w:color w:val="775F55"/>
      <w:sz w:val="20"/>
      <w:szCs w:val="20"/>
    </w:rPr>
  </w:style>
  <w:style w:type="paragraph" w:customStyle="1" w:styleId="Pieddepageimpaire">
    <w:name w:val="Pied de page impaire"/>
    <w:basedOn w:val="Normal"/>
    <w:uiPriority w:val="99"/>
    <w:pPr>
      <w:pBdr>
        <w:top w:val="single" w:sz="4" w:space="1" w:color="94B6D2"/>
      </w:pBdr>
      <w:jc w:val="right"/>
    </w:pPr>
    <w:rPr>
      <w:color w:val="775F55"/>
      <w:sz w:val="20"/>
      <w:szCs w:val="20"/>
    </w:rPr>
  </w:style>
  <w:style w:type="paragraph" w:customStyle="1" w:styleId="En-ttedepagepaire">
    <w:name w:val="En-tête de page paire"/>
    <w:basedOn w:val="Normal"/>
    <w:uiPriority w:val="99"/>
    <w:pPr>
      <w:pBdr>
        <w:bottom w:val="single" w:sz="4" w:space="1" w:color="94B6D2"/>
      </w:pBdr>
      <w:spacing w:after="0" w:line="240" w:lineRule="auto"/>
    </w:pPr>
    <w:rPr>
      <w:b/>
      <w:bCs/>
      <w:color w:val="775F55"/>
      <w:sz w:val="20"/>
      <w:szCs w:val="20"/>
    </w:rPr>
  </w:style>
  <w:style w:type="paragraph" w:customStyle="1" w:styleId="En-ttedepageimpaire">
    <w:name w:val="En-tête de page impaire"/>
    <w:basedOn w:val="Normal"/>
    <w:uiPriority w:val="99"/>
    <w:pPr>
      <w:pBdr>
        <w:bottom w:val="single" w:sz="4" w:space="1" w:color="94B6D2"/>
      </w:pBdr>
      <w:spacing w:after="0" w:line="240" w:lineRule="auto"/>
      <w:jc w:val="right"/>
    </w:pPr>
    <w:rPr>
      <w:b/>
      <w:bCs/>
      <w:color w:val="775F55"/>
      <w:sz w:val="20"/>
      <w:szCs w:val="20"/>
    </w:rPr>
  </w:style>
  <w:style w:type="paragraph" w:customStyle="1" w:styleId="Sansinterligne1">
    <w:name w:val="Sans interligne1"/>
    <w:basedOn w:val="Normal"/>
    <w:uiPriority w:val="99"/>
    <w:pPr>
      <w:framePr w:wrap="auto" w:hAnchor="page" w:xAlign="center" w:yAlign="top"/>
      <w:spacing w:after="0" w:line="240" w:lineRule="auto"/>
      <w:suppressOverlap/>
    </w:pPr>
  </w:style>
  <w:style w:type="paragraph" w:styleId="Explorateurdedocuments">
    <w:name w:val="Document Map"/>
    <w:basedOn w:val="Normal"/>
    <w:link w:val="ExplorateurdedocumentsCar"/>
    <w:uiPriority w:val="99"/>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rPr>
      <w:rFonts w:ascii="Times New Roman" w:hAnsi="Times New Roman" w:cs="Times New Roman"/>
      <w:kern w:val="24"/>
      <w:sz w:val="2"/>
      <w:szCs w:val="2"/>
    </w:rPr>
  </w:style>
  <w:style w:type="paragraph" w:styleId="Corpsdetexte">
    <w:name w:val="Body Text"/>
    <w:basedOn w:val="Normal"/>
    <w:link w:val="CorpsdetexteCar"/>
    <w:uiPriority w:val="99"/>
    <w:pPr>
      <w:spacing w:after="200" w:line="276" w:lineRule="auto"/>
      <w:jc w:val="both"/>
    </w:pPr>
    <w:rPr>
      <w:rFonts w:ascii="Arial" w:hAnsi="Arial" w:cs="Arial"/>
      <w:color w:val="0070C0"/>
      <w:kern w:val="36"/>
      <w:sz w:val="22"/>
      <w:szCs w:val="22"/>
    </w:rPr>
  </w:style>
  <w:style w:type="character" w:customStyle="1" w:styleId="CorpsdetexteCar">
    <w:name w:val="Corps de texte Car"/>
    <w:basedOn w:val="Policepardfaut"/>
    <w:link w:val="Corpsdetexte"/>
    <w:uiPriority w:val="99"/>
    <w:rPr>
      <w:rFonts w:ascii="Tw Cen MT" w:hAnsi="Tw Cen MT" w:cs="Tw Cen MT"/>
      <w:kern w:val="2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755</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OBJECTIFS ET PROGRAMME</vt:lpstr>
    </vt:vector>
  </TitlesOfParts>
  <Company>C.H Haguenau</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ET PROGRAMME</dc:title>
  <dc:subject>Préparation au concours d’entrée à l’institut en soins infirmiers - Centre Hospitalier Haguenau</dc:subject>
  <dc:creator>jean jacques vergnes</dc:creator>
  <cp:lastModifiedBy>GUILLAUME Agnès</cp:lastModifiedBy>
  <cp:revision>4</cp:revision>
  <cp:lastPrinted>2017-02-27T09:07:00Z</cp:lastPrinted>
  <dcterms:created xsi:type="dcterms:W3CDTF">2016-09-13T12:13:00Z</dcterms:created>
  <dcterms:modified xsi:type="dcterms:W3CDTF">2017-02-27T09:08:00Z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